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C4AE4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513"/>
        <w:gridCol w:w="1634"/>
        <w:gridCol w:w="1634"/>
        <w:gridCol w:w="1634"/>
        <w:gridCol w:w="1638"/>
      </w:tblGrid>
      <w:tr w14:paraId="5BFB4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55" w:type="dxa"/>
            <w:noWrap w:val="0"/>
            <w:vAlign w:val="center"/>
          </w:tcPr>
          <w:p w14:paraId="7396771B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13" w:type="dxa"/>
            <w:noWrap w:val="0"/>
            <w:vAlign w:val="center"/>
          </w:tcPr>
          <w:p w14:paraId="72AF05C3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钟金铃</w:t>
            </w:r>
          </w:p>
        </w:tc>
        <w:tc>
          <w:tcPr>
            <w:tcW w:w="1634" w:type="dxa"/>
            <w:noWrap w:val="0"/>
            <w:vAlign w:val="center"/>
          </w:tcPr>
          <w:p w14:paraId="17A6B0F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4950F0A7"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 w14:paraId="6F9B59E6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1B94176D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1986.10</w:t>
            </w:r>
          </w:p>
        </w:tc>
      </w:tr>
      <w:tr w14:paraId="21379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55" w:type="dxa"/>
            <w:noWrap w:val="0"/>
            <w:vAlign w:val="center"/>
          </w:tcPr>
          <w:p w14:paraId="7D798F44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13" w:type="dxa"/>
            <w:noWrap w:val="0"/>
            <w:vAlign w:val="center"/>
          </w:tcPr>
          <w:p w14:paraId="3C42CA10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文学院</w:t>
            </w:r>
          </w:p>
        </w:tc>
        <w:tc>
          <w:tcPr>
            <w:tcW w:w="1634" w:type="dxa"/>
            <w:noWrap w:val="0"/>
            <w:vAlign w:val="center"/>
          </w:tcPr>
          <w:p w14:paraId="718F01B9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5D5E32FB"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教师</w:t>
            </w:r>
          </w:p>
        </w:tc>
        <w:tc>
          <w:tcPr>
            <w:tcW w:w="1634" w:type="dxa"/>
            <w:noWrap w:val="0"/>
            <w:vAlign w:val="center"/>
          </w:tcPr>
          <w:p w14:paraId="37AF412B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 w14:paraId="1F450F78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2010.09</w:t>
            </w:r>
          </w:p>
        </w:tc>
      </w:tr>
      <w:tr w14:paraId="5D014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55" w:type="dxa"/>
            <w:noWrap w:val="0"/>
            <w:vAlign w:val="center"/>
          </w:tcPr>
          <w:p w14:paraId="4852479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13" w:type="dxa"/>
            <w:noWrap w:val="0"/>
            <w:vAlign w:val="center"/>
          </w:tcPr>
          <w:p w14:paraId="05BED4CC">
            <w:pPr>
              <w:snapToGrid w:val="0"/>
              <w:spacing w:line="300" w:lineRule="exact"/>
              <w:jc w:val="both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4" w:type="dxa"/>
            <w:noWrap w:val="0"/>
            <w:vAlign w:val="center"/>
          </w:tcPr>
          <w:p w14:paraId="152CA22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36C809C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noWrap w:val="0"/>
            <w:vAlign w:val="center"/>
          </w:tcPr>
          <w:p w14:paraId="456FCC7D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 w14:paraId="275E9B0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日语</w:t>
            </w:r>
          </w:p>
        </w:tc>
      </w:tr>
      <w:tr w14:paraId="51B9F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55" w:type="dxa"/>
            <w:noWrap w:val="0"/>
            <w:vAlign w:val="center"/>
          </w:tcPr>
          <w:p w14:paraId="5575FF20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6E4D5A9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13" w:type="dxa"/>
            <w:noWrap w:val="0"/>
            <w:vAlign w:val="center"/>
          </w:tcPr>
          <w:p w14:paraId="09DC795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717888E5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0DE7245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2015.12</w:t>
            </w:r>
          </w:p>
        </w:tc>
        <w:tc>
          <w:tcPr>
            <w:tcW w:w="1634" w:type="dxa"/>
            <w:noWrap w:val="0"/>
            <w:vAlign w:val="center"/>
          </w:tcPr>
          <w:p w14:paraId="26E5362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1A59E8D5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2D936F1F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副教授</w:t>
            </w:r>
          </w:p>
        </w:tc>
      </w:tr>
      <w:tr w14:paraId="5344B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55" w:type="dxa"/>
            <w:noWrap w:val="0"/>
            <w:vAlign w:val="center"/>
          </w:tcPr>
          <w:p w14:paraId="4C2B99FA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54E54F81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4489176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5CB9EF0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053" w:type="dxa"/>
            <w:gridSpan w:val="5"/>
            <w:noWrap w:val="0"/>
            <w:vAlign w:val="center"/>
          </w:tcPr>
          <w:p w14:paraId="5875F85E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71D26A2C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1.主持《民族地区普通高校日语专业课程思政建设与改革研究》，2024年湖南省教育厅教改课题，202401001940；</w:t>
            </w:r>
          </w:p>
          <w:p w14:paraId="2818C653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2.主持《张家界红色旅游对日语专业学习者的吸引力与文化认同研究》，2024年张家界市社科课题，zjjskl2024104；</w:t>
            </w:r>
          </w:p>
          <w:p w14:paraId="705B7B5B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3.主持《非遗保护视角下张家界市土家族文化日译研究》，2022年张家界市社科课题，zjjskl2022013；</w:t>
            </w:r>
          </w:p>
          <w:p w14:paraId="79106477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4.主持《日语惯用语的喻体对比研究》，2021年吉首大学张家界学院重点科研课题，zyzd202102；</w:t>
            </w:r>
          </w:p>
          <w:p w14:paraId="5BC2E68A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5.主持《高校二外日语课堂PDCA教学模式探究》，2020年吉首大学张家界学院重点教改课题，Jxjg2008；</w:t>
            </w:r>
          </w:p>
          <w:p w14:paraId="64FC819E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6.主持《从《伊豆的舞女》看日本的“物哀”文化》，2020年吉首大学张家界学院重点科研课题，zyzd201906；</w:t>
            </w:r>
          </w:p>
          <w:p w14:paraId="1DCC29A3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7.主持《关于日语寒暄语中日本文化特征的研究》，2018年吉首大学张家界学院重点科研课题，zyzd201701；</w:t>
            </w:r>
          </w:p>
          <w:p w14:paraId="703CCE09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8.主持《探析情境教学在高校日语教学中的重要意义》，2017年吉首大学张家界学院一般教改课题，Jxjg1769；</w:t>
            </w:r>
          </w:p>
          <w:p w14:paraId="364A61EC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9.参与《沈从文与芥川龙之介现代文学书写比较研究》，2022年湖南省教育厅科研项目重点项目，22A0369；</w:t>
            </w:r>
          </w:p>
          <w:p w14:paraId="67F4210A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10.参与《新媒体时代以日语为媒介的张家界市地方特文化传播研究》，2024年张家界市社科课题，zjjskl2024103；</w:t>
            </w:r>
          </w:p>
          <w:p w14:paraId="305809D6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11.参与《基于LID理念的海绵校园建设模式研究--以张家界学院为例》，zjjskl202412。</w:t>
            </w:r>
          </w:p>
        </w:tc>
      </w:tr>
      <w:tr w14:paraId="5E9DA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55" w:type="dxa"/>
            <w:noWrap w:val="0"/>
            <w:vAlign w:val="center"/>
          </w:tcPr>
          <w:p w14:paraId="109D2232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7AF63F51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053" w:type="dxa"/>
            <w:gridSpan w:val="5"/>
            <w:noWrap w:val="0"/>
            <w:vAlign w:val="top"/>
          </w:tcPr>
          <w:p w14:paraId="08C59EE9">
            <w:pPr>
              <w:numPr>
                <w:ilvl w:val="0"/>
                <w:numId w:val="0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45B6ED56">
            <w:pPr>
              <w:numPr>
                <w:ilvl w:val="0"/>
                <w:numId w:val="1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社会建设与改革视角下的日语专业课程思政教学探索，社会与公益，省级，2024.10，独著；</w:t>
            </w:r>
          </w:p>
          <w:p w14:paraId="188E255E">
            <w:pPr>
              <w:numPr>
                <w:ilvl w:val="0"/>
                <w:numId w:val="1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代际视野下日本作家的文学创作探析，文学艺术周刊，省级，2024.06，第一作者；</w:t>
            </w:r>
          </w:p>
          <w:p w14:paraId="5347503C">
            <w:pPr>
              <w:numPr>
                <w:ilvl w:val="0"/>
                <w:numId w:val="1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从《挪威的森林》探索现代日本青年的价值观与人生观，长江小说鉴赏，省级，2024.05独著；</w:t>
            </w:r>
          </w:p>
          <w:p w14:paraId="1782D2E1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芥川龙之介文学作品在中国译介的百年历程，长江小说鉴赏，省级，2024.01，第一作者；</w:t>
            </w:r>
          </w:p>
          <w:p w14:paraId="2B53D68A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2010年以来沈从文研究在日本的新动向，湘学研究，国家级，2023.02，第二作者</w:t>
            </w:r>
          </w:p>
          <w:p w14:paraId="3E2F7ACB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日语惯用语的喻体研究，教育论坛，省级，2022.04，独著；</w:t>
            </w:r>
          </w:p>
          <w:p w14:paraId="59B260FA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日语组合型人体词惯用语的语义结构分析，教师专业发展与创新教育研究，省级，2022.04，独著；</w:t>
            </w:r>
          </w:p>
          <w:p w14:paraId="14D17DE7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高校日语口译课程教学方法分析，教育学研究，省级，2021.11，独著；</w:t>
            </w:r>
          </w:p>
          <w:p w14:paraId="375564C2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跨文化交际能力的高校日语教学实践，教学博览，省级，2021.08，独著；</w:t>
            </w:r>
          </w:p>
          <w:p w14:paraId="12A13B4F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民族地区基于微信的混合式教学在二外日语课程中的应用与研究，时代教育，省    级，2021.07，独著；</w:t>
            </w:r>
          </w:p>
          <w:p w14:paraId="797EEFD5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信息化教学资源在日语教学中的现状分析，时代教育，省级，2021.06，独著；</w:t>
            </w:r>
          </w:p>
          <w:p w14:paraId="310666E8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刍议互联网在线教育背景下的大学日语教学改革，教学与研究，省级，2021.05，独著；</w:t>
            </w:r>
          </w:p>
          <w:p w14:paraId="13CDE326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大学日语教学改革与实践分析，学习与科普，省级，2021.03，独著；</w:t>
            </w:r>
          </w:p>
          <w:p w14:paraId="32CF4DF0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高校二外日语课堂PDCA教学模式探究，科教研究，省级，2021.02，独著；</w:t>
            </w:r>
          </w:p>
          <w:p w14:paraId="00B168DF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从《伊豆的舞女》看日本的“物哀”文化，青年生活，省级，2020.05，独著；</w:t>
            </w:r>
          </w:p>
          <w:p w14:paraId="722F73C6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浅谈川端康成文学作品中物哀文化表现出的悲与美--以《伊豆的舞女》为例，教育新探索，省级，2020.02，独著；</w:t>
            </w:r>
          </w:p>
          <w:p w14:paraId="4DF59E3D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以“就业为导向”的高校日语教学改革研究，大众科学，省级，2020.01，独著；</w:t>
            </w:r>
          </w:p>
          <w:p w14:paraId="05B887B0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双创人才需求背景下日语教学新途径探索，知识-力量，省级，2019.12，独著；</w:t>
            </w:r>
          </w:p>
          <w:p w14:paraId="57026A11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积极心理学在日语教学中的运用研究，教育新探索，省级，2019.11，独著；</w:t>
            </w:r>
          </w:p>
          <w:p w14:paraId="6280FB00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微课在日语课堂教学中的辅助作用，教育教学，省级，2019.10，独著；</w:t>
            </w:r>
          </w:p>
          <w:p w14:paraId="5B14411D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校企合作模式下的商务日语教学改革，信息技术时代，省级，2019.05，独著；</w:t>
            </w:r>
          </w:p>
          <w:p w14:paraId="378CFC15">
            <w:pPr>
              <w:numPr>
                <w:ilvl w:val="0"/>
                <w:numId w:val="0"/>
              </w:numPr>
              <w:spacing w:line="360" w:lineRule="auto"/>
              <w:ind w:leftChars="-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 w14:paraId="63792597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永顺老司城遗址人工与遥感监测预警指标体系对比研究，国家级（AMI入库），独著；</w:t>
            </w:r>
          </w:p>
          <w:p w14:paraId="4FF0EC56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从日语寒暄语的误用谈跨文化交际能力培养，新智慧，省级，2017.11，独著；</w:t>
            </w:r>
          </w:p>
          <w:p w14:paraId="3537FB26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关于日语寒暄语中日本文化特征的研究，青年文学家，省级，2017.12，独著；</w:t>
            </w:r>
          </w:p>
          <w:p w14:paraId="44AF176B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探究高校日语教学与日语学习软件的利用，都市家教，省级，2016.09，独著；</w:t>
            </w:r>
          </w:p>
          <w:p w14:paraId="7CA150A4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探究商务日语教学与跨文化交际能力的培养，西部素质教育，省级，2016.09，独著；</w:t>
            </w:r>
          </w:p>
          <w:p w14:paraId="38CCCD9E">
            <w:pPr>
              <w:numPr>
                <w:ilvl w:val="0"/>
                <w:numId w:val="2"/>
              </w:numPr>
              <w:spacing w:line="360" w:lineRule="auto"/>
              <w:ind w:left="210" w:hanging="210" w:hangingChars="100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探析情景教学在高校日语教学中的重要意义，速读，省级，2016.03，独著。</w:t>
            </w:r>
          </w:p>
          <w:p w14:paraId="0578E66B">
            <w:pPr>
              <w:snapToGrid w:val="0"/>
              <w:spacing w:line="360" w:lineRule="auto"/>
              <w:ind w:right="4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  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 </w:t>
            </w:r>
          </w:p>
        </w:tc>
      </w:tr>
      <w:tr w14:paraId="3BCA0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55" w:type="dxa"/>
            <w:noWrap w:val="0"/>
            <w:vAlign w:val="center"/>
          </w:tcPr>
          <w:p w14:paraId="04A4BCB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52DFB67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59E2226D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053" w:type="dxa"/>
            <w:gridSpan w:val="5"/>
            <w:noWrap w:val="0"/>
            <w:vAlign w:val="top"/>
          </w:tcPr>
          <w:p w14:paraId="567523F0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2A843EB9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  <w:p w14:paraId="24A33A43">
            <w:pPr>
              <w:spacing w:line="360" w:lineRule="auto"/>
              <w:ind w:left="960" w:hanging="840" w:hangingChars="400"/>
              <w:rPr>
                <w:rFonts w:hint="eastAsia" w:asciiTheme="minorEastAsia" w:hAnsiTheme="minorEastAsia" w:eastAsiaTheme="minorEastAsia" w:cstheme="minorEastAsia"/>
                <w:kern w:val="1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专著：.</w:t>
            </w:r>
            <w:r>
              <w:rPr>
                <w:rFonts w:hint="eastAsia" w:asciiTheme="minorEastAsia" w:hAnsiTheme="minorEastAsia" w:eastAsiaTheme="minorEastAsia" w:cstheme="minorEastAsia"/>
                <w:kern w:val="1"/>
                <w:sz w:val="21"/>
                <w:szCs w:val="21"/>
                <w:lang w:val="en-US" w:eastAsia="zh-CN"/>
              </w:rPr>
              <w:t>日语语境与互动教学研究，ISBN978-7-5639-6535-9,北京工业大学出版社，</w:t>
            </w:r>
          </w:p>
          <w:p w14:paraId="27DC1ABF">
            <w:pPr>
              <w:spacing w:line="360" w:lineRule="auto"/>
              <w:ind w:left="832" w:leftChars="260" w:firstLine="0" w:firstLineChars="0"/>
              <w:rPr>
                <w:rFonts w:hint="eastAsia" w:asciiTheme="minorEastAsia" w:hAnsiTheme="minorEastAsia" w:eastAsiaTheme="minorEastAsia" w:cstheme="minorEastAsia"/>
                <w:kern w:val="1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1"/>
                <w:sz w:val="21"/>
                <w:szCs w:val="21"/>
                <w:lang w:val="en-US" w:eastAsia="zh-CN"/>
              </w:rPr>
              <w:t>副主编（排名第一）,约10万</w:t>
            </w:r>
          </w:p>
          <w:p w14:paraId="6444E491">
            <w:pPr>
              <w:snapToGrid w:val="0"/>
              <w:spacing w:line="360" w:lineRule="auto"/>
              <w:ind w:right="4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    </w:t>
            </w:r>
          </w:p>
        </w:tc>
      </w:tr>
      <w:tr w14:paraId="44948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55" w:type="dxa"/>
            <w:noWrap w:val="0"/>
            <w:vAlign w:val="center"/>
          </w:tcPr>
          <w:p w14:paraId="654A906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22E9C4FD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053" w:type="dxa"/>
            <w:gridSpan w:val="5"/>
            <w:noWrap w:val="0"/>
            <w:vAlign w:val="top"/>
          </w:tcPr>
          <w:p w14:paraId="76D95574">
            <w:p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6E64A546">
            <w:pPr>
              <w:spacing w:line="360" w:lineRule="auto"/>
              <w:ind w:left="420" w:hanging="420" w:hanging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1.2024年指导“外研社·国才杯-理解当代中国”湖南省大学生日语能力大赛荣获优胜奖，湖南省教育厅；</w:t>
            </w:r>
          </w:p>
          <w:p w14:paraId="0F9D68CD">
            <w:pPr>
              <w:spacing w:line="360" w:lineRule="auto"/>
              <w:ind w:left="210" w:hanging="210" w:hangingChars="1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2.2024年指导第十六届全国大学生广告艺术大赛（广播类），荣获优秀奖（入围国赛），湖南省教育厅；</w:t>
            </w:r>
          </w:p>
          <w:p w14:paraId="27933F6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3.2024年在“教师课堂教学竞赛”中荣获三等奖，文学院；</w:t>
            </w:r>
          </w:p>
          <w:p w14:paraId="2C68EC15">
            <w:pPr>
              <w:spacing w:line="360" w:lineRule="auto"/>
              <w:ind w:left="210" w:hanging="210" w:hangingChars="1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4.2023年指导首届人民中国杯日语国际写作大赛本科组，荣获三等奖，中国外文局亚太传播中心（省部级）；</w:t>
            </w:r>
          </w:p>
          <w:p w14:paraId="0378F2A3">
            <w:pPr>
              <w:spacing w:line="360" w:lineRule="auto"/>
              <w:ind w:left="210" w:hanging="210" w:hangingChars="1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5.2022年指导湖南省高等学校大学生日语演讲比赛，荣获优胜奖，湖南省教育厅；</w:t>
            </w:r>
          </w:p>
          <w:p w14:paraId="03EF2CF9">
            <w:pPr>
              <w:spacing w:line="360" w:lineRule="auto"/>
              <w:ind w:left="210" w:hanging="210" w:hangingChars="1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6.2022年指导第五届“人民中国杯”日语国际翻译大赛笔译本科组荣获三等奖，被评为优秀指导教师，中国日语教学研究会（省部级）；</w:t>
            </w:r>
          </w:p>
          <w:p w14:paraId="5BDAD96D">
            <w:pPr>
              <w:spacing w:line="360" w:lineRule="auto"/>
              <w:ind w:left="840" w:hanging="840" w:hangingChars="4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7.2022年被评为“优秀教职工”，张家界学院；</w:t>
            </w:r>
          </w:p>
          <w:p w14:paraId="49477A37">
            <w:pPr>
              <w:spacing w:line="360" w:lineRule="auto"/>
              <w:ind w:left="840" w:hanging="840" w:hangingChars="4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8.2021年“红心向党·情系资助”歌唱比赛三等奖，湖南省教育厅；</w:t>
            </w:r>
          </w:p>
          <w:p w14:paraId="1EA505F2">
            <w:pPr>
              <w:spacing w:line="360" w:lineRule="auto"/>
              <w:ind w:left="840" w:hanging="840" w:hangingChars="4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9.2021年“玫瑰书香”教职工阅读活动三等奖，张家界学院；</w:t>
            </w:r>
          </w:p>
          <w:p w14:paraId="52BED5E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10.2020年被评为“优秀导师”，张家界学院；</w:t>
            </w:r>
          </w:p>
          <w:p w14:paraId="4C776E5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11.2020年被评为“心理健康教育先进个人，张家界学院”；</w:t>
            </w:r>
          </w:p>
          <w:p w14:paraId="26C73D97">
            <w:pPr>
              <w:spacing w:line="360" w:lineRule="auto"/>
              <w:ind w:left="840" w:hanging="840" w:hangingChars="4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12.2019年《本科教育工作学习读本》征文大赛一等奖，张家界学院；</w:t>
            </w:r>
          </w:p>
          <w:p w14:paraId="12B620B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13.2018、2021年被评为“优秀共产党员，张家界学院；</w:t>
            </w:r>
          </w:p>
          <w:p w14:paraId="3B7392A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14.2018年被评为优秀辅导员，张家界学院；</w:t>
            </w:r>
          </w:p>
          <w:p w14:paraId="1552D1FA">
            <w:pPr>
              <w:spacing w:line="360" w:lineRule="auto"/>
              <w:ind w:left="630" w:hanging="630" w:hangingChars="3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15.2018年大学生心理健康优秀案例评比优秀奖，张家界学院；</w:t>
            </w:r>
          </w:p>
          <w:p w14:paraId="577C07E9">
            <w:pPr>
              <w:spacing w:line="360" w:lineRule="auto"/>
              <w:ind w:left="630" w:hanging="630" w:hangingChars="3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16.2018、2021年被评为“优秀女教职工”，张家界学院；</w:t>
            </w:r>
          </w:p>
          <w:p w14:paraId="675C9DA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17.2016年优秀毕业论文（设计）指导教师，张家界学院。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</w:t>
            </w:r>
          </w:p>
        </w:tc>
      </w:tr>
      <w:tr w14:paraId="0266D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1755" w:type="dxa"/>
            <w:noWrap w:val="0"/>
            <w:vAlign w:val="center"/>
          </w:tcPr>
          <w:p w14:paraId="63915A59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053" w:type="dxa"/>
            <w:gridSpan w:val="5"/>
            <w:noWrap w:val="0"/>
            <w:vAlign w:val="top"/>
          </w:tcPr>
          <w:p w14:paraId="4DC975B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专利：</w:t>
            </w:r>
          </w:p>
          <w:p w14:paraId="003E98E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1.一种日语学习用辅助记忆装置，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实用新型专利，国家知识产权局，201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，发明人；</w:t>
            </w:r>
          </w:p>
          <w:p w14:paraId="5ED349C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2.一种便于日语学习的文具盒，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实用新型专利，国家知识产权局，201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，发明人；</w:t>
            </w:r>
          </w:p>
          <w:p w14:paraId="4FD8952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3.一种新型日语单词标签工具，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实用新型专利，国家知识产权局，20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，发明人；</w:t>
            </w:r>
          </w:p>
          <w:p w14:paraId="364217A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4.一种新型日语口语训练装置，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实用新型专利，国家知识产权局，20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，发明人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  <w:p w14:paraId="7AFE2719">
            <w:pPr>
              <w:snapToGrid w:val="0"/>
              <w:spacing w:line="360" w:lineRule="auto"/>
              <w:ind w:right="4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</w:tbl>
    <w:p w14:paraId="1F4766C5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578168A3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4468DD"/>
    <w:multiLevelType w:val="singleLevel"/>
    <w:tmpl w:val="EA4468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B9A72D6"/>
    <w:multiLevelType w:val="singleLevel"/>
    <w:tmpl w:val="5B9A72D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ywiaGRpZCI6ImI5OTgzNGJjMTliYmFkMjQ1ODBiM2FkZmEwNGZiOTQ3IiwidXNlckNvdW50Ijoy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9ED4C49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8CB5F7B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0F7B3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08E3D89"/>
    <w:rsid w:val="430242C3"/>
    <w:rsid w:val="44896155"/>
    <w:rsid w:val="44E5170E"/>
    <w:rsid w:val="44E53A87"/>
    <w:rsid w:val="45AE458D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9BD7CB9"/>
    <w:rsid w:val="5A500ADD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8565900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  <w:rsid w:val="7F8A33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4</Pages>
  <Words>2320</Words>
  <Characters>2803</Characters>
  <Lines>5</Lines>
  <Paragraphs>1</Paragraphs>
  <TotalTime>250</TotalTime>
  <ScaleCrop>false</ScaleCrop>
  <LinksUpToDate>false</LinksUpToDate>
  <CharactersWithSpaces>2984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よし</cp:lastModifiedBy>
  <cp:lastPrinted>2024-11-08T03:39:00Z</cp:lastPrinted>
  <dcterms:modified xsi:type="dcterms:W3CDTF">2024-11-14T06:39:17Z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36A5DD9DE6AE4EA08417BA654A948536_13</vt:lpwstr>
  </property>
</Properties>
</file>