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862E7F">
      <w:pPr>
        <w:pStyle w:val="2"/>
        <w:bidi w:val="0"/>
        <w:jc w:val="center"/>
        <w:rPr>
          <w:rFonts w:hint="eastAsia"/>
          <w:lang w:val="en-US" w:eastAsia="zh-CN"/>
        </w:rPr>
      </w:pPr>
      <w:r>
        <w:rPr>
          <w:rFonts w:hint="eastAsia"/>
          <w:lang w:val="en-US" w:eastAsia="zh-CN"/>
        </w:rPr>
        <w:t>2024年高级职称评选主要材料预公示表</w:t>
      </w:r>
    </w:p>
    <w:tbl>
      <w:tblPr>
        <w:tblStyle w:val="8"/>
        <w:tblW w:w="9808" w:type="dxa"/>
        <w:tblInd w:w="-635"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704"/>
        <w:gridCol w:w="1564"/>
        <w:gridCol w:w="1634"/>
        <w:gridCol w:w="1634"/>
        <w:gridCol w:w="1634"/>
        <w:gridCol w:w="1638"/>
      </w:tblGrid>
      <w:tr w14:paraId="1D6E442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noWrap w:val="0"/>
            <w:vAlign w:val="center"/>
          </w:tcPr>
          <w:p w14:paraId="19671C77">
            <w:pPr>
              <w:snapToGrid w:val="0"/>
              <w:spacing w:line="300" w:lineRule="exact"/>
              <w:jc w:val="center"/>
              <w:rPr>
                <w:color w:val="000000"/>
                <w:sz w:val="24"/>
              </w:rPr>
            </w:pPr>
            <w:r>
              <w:rPr>
                <w:rFonts w:hAnsi="宋体"/>
                <w:color w:val="000000"/>
                <w:sz w:val="24"/>
              </w:rPr>
              <w:t>姓    名</w:t>
            </w:r>
          </w:p>
        </w:tc>
        <w:tc>
          <w:tcPr>
            <w:tcW w:w="1564" w:type="dxa"/>
            <w:noWrap w:val="0"/>
            <w:vAlign w:val="center"/>
          </w:tcPr>
          <w:p w14:paraId="4DC8D450">
            <w:pPr>
              <w:snapToGrid w:val="0"/>
              <w:spacing w:line="300" w:lineRule="exact"/>
              <w:jc w:val="center"/>
              <w:rPr>
                <w:rFonts w:hint="default" w:eastAsia="宋体"/>
                <w:color w:val="000000"/>
                <w:sz w:val="24"/>
                <w:lang w:val="en-US" w:eastAsia="zh-CN"/>
              </w:rPr>
            </w:pPr>
            <w:r>
              <w:rPr>
                <w:rFonts w:hint="eastAsia"/>
                <w:color w:val="000000"/>
                <w:sz w:val="24"/>
                <w:lang w:val="en-US" w:eastAsia="zh-CN"/>
              </w:rPr>
              <w:t>尹文瑛</w:t>
            </w:r>
          </w:p>
        </w:tc>
        <w:tc>
          <w:tcPr>
            <w:tcW w:w="1634" w:type="dxa"/>
            <w:noWrap w:val="0"/>
            <w:vAlign w:val="center"/>
          </w:tcPr>
          <w:p w14:paraId="16A950C1">
            <w:pPr>
              <w:snapToGrid w:val="0"/>
              <w:spacing w:line="300" w:lineRule="exact"/>
              <w:jc w:val="center"/>
              <w:rPr>
                <w:rFonts w:hint="default" w:eastAsia="宋体"/>
                <w:color w:val="000000"/>
                <w:sz w:val="24"/>
                <w:lang w:val="en-US" w:eastAsia="zh-CN"/>
              </w:rPr>
            </w:pPr>
            <w:r>
              <w:rPr>
                <w:rFonts w:hAnsi="宋体"/>
                <w:color w:val="000000"/>
                <w:sz w:val="24"/>
              </w:rPr>
              <w:t xml:space="preserve">性 </w:t>
            </w:r>
            <w:r>
              <w:rPr>
                <w:rFonts w:hint="eastAsia" w:hAnsi="宋体"/>
                <w:color w:val="000000"/>
                <w:sz w:val="24"/>
                <w:lang w:val="en-US" w:eastAsia="zh-CN"/>
              </w:rPr>
              <w:t xml:space="preserve">  </w:t>
            </w:r>
            <w:r>
              <w:rPr>
                <w:rFonts w:hAnsi="宋体"/>
                <w:color w:val="000000"/>
                <w:sz w:val="24"/>
              </w:rPr>
              <w:t xml:space="preserve"> 别</w:t>
            </w:r>
          </w:p>
        </w:tc>
        <w:tc>
          <w:tcPr>
            <w:tcW w:w="1634" w:type="dxa"/>
            <w:noWrap w:val="0"/>
            <w:vAlign w:val="center"/>
          </w:tcPr>
          <w:p w14:paraId="4C6D9612">
            <w:pPr>
              <w:snapToGrid w:val="0"/>
              <w:spacing w:line="300" w:lineRule="exact"/>
              <w:jc w:val="center"/>
              <w:rPr>
                <w:rFonts w:hint="eastAsia" w:eastAsia="宋体"/>
                <w:b w:val="0"/>
                <w:bCs w:val="0"/>
                <w:color w:val="000000"/>
                <w:sz w:val="24"/>
                <w:lang w:val="en-US" w:eastAsia="zh-CN"/>
              </w:rPr>
            </w:pPr>
            <w:r>
              <w:rPr>
                <w:rFonts w:hint="eastAsia"/>
                <w:b w:val="0"/>
                <w:bCs w:val="0"/>
                <w:color w:val="000000"/>
                <w:sz w:val="24"/>
                <w:lang w:val="en-US" w:eastAsia="zh-CN"/>
              </w:rPr>
              <w:t>女</w:t>
            </w:r>
          </w:p>
        </w:tc>
        <w:tc>
          <w:tcPr>
            <w:tcW w:w="1634" w:type="dxa"/>
            <w:noWrap w:val="0"/>
            <w:vAlign w:val="center"/>
          </w:tcPr>
          <w:p w14:paraId="1C87D5E0">
            <w:pPr>
              <w:snapToGrid w:val="0"/>
              <w:spacing w:line="300" w:lineRule="exact"/>
              <w:jc w:val="center"/>
              <w:rPr>
                <w:b/>
                <w:bCs/>
                <w:color w:val="000000"/>
                <w:sz w:val="21"/>
                <w:szCs w:val="21"/>
              </w:rPr>
            </w:pPr>
            <w:r>
              <w:rPr>
                <w:rFonts w:hAnsi="宋体"/>
                <w:color w:val="000000"/>
                <w:sz w:val="24"/>
              </w:rPr>
              <w:t>出生年月</w:t>
            </w:r>
          </w:p>
        </w:tc>
        <w:tc>
          <w:tcPr>
            <w:tcW w:w="1638" w:type="dxa"/>
            <w:noWrap w:val="0"/>
            <w:vAlign w:val="center"/>
          </w:tcPr>
          <w:p w14:paraId="042928F5">
            <w:pPr>
              <w:snapToGrid w:val="0"/>
              <w:spacing w:line="300" w:lineRule="exact"/>
              <w:jc w:val="center"/>
              <w:rPr>
                <w:rFonts w:hint="default" w:hAnsi="宋体" w:eastAsia="宋体"/>
                <w:color w:val="000000"/>
                <w:sz w:val="21"/>
                <w:szCs w:val="21"/>
                <w:lang w:val="en-US" w:eastAsia="zh-CN"/>
              </w:rPr>
            </w:pPr>
            <w:r>
              <w:rPr>
                <w:rFonts w:hint="eastAsia" w:hAnsi="宋体"/>
                <w:color w:val="000000"/>
                <w:sz w:val="24"/>
                <w:szCs w:val="24"/>
                <w:lang w:val="en-US" w:eastAsia="zh-CN"/>
              </w:rPr>
              <w:t>1987.11</w:t>
            </w:r>
          </w:p>
        </w:tc>
      </w:tr>
      <w:tr w14:paraId="5FE0D52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noWrap w:val="0"/>
            <w:vAlign w:val="center"/>
          </w:tcPr>
          <w:p w14:paraId="490A629D">
            <w:pPr>
              <w:snapToGrid w:val="0"/>
              <w:spacing w:line="300" w:lineRule="exact"/>
              <w:jc w:val="center"/>
              <w:rPr>
                <w:rFonts w:hAnsi="宋体"/>
                <w:color w:val="000000"/>
                <w:sz w:val="24"/>
              </w:rPr>
            </w:pPr>
            <w:r>
              <w:rPr>
                <w:rFonts w:hint="eastAsia"/>
                <w:color w:val="000000"/>
                <w:sz w:val="24"/>
                <w:lang w:val="en-US" w:eastAsia="zh-CN"/>
              </w:rPr>
              <w:t>所在单位</w:t>
            </w:r>
          </w:p>
        </w:tc>
        <w:tc>
          <w:tcPr>
            <w:tcW w:w="1564" w:type="dxa"/>
            <w:noWrap w:val="0"/>
            <w:vAlign w:val="center"/>
          </w:tcPr>
          <w:p w14:paraId="0BBE1B38">
            <w:pPr>
              <w:snapToGrid w:val="0"/>
              <w:spacing w:line="300" w:lineRule="exact"/>
              <w:jc w:val="center"/>
              <w:rPr>
                <w:rFonts w:hint="default" w:eastAsia="宋体"/>
                <w:color w:val="000000"/>
                <w:sz w:val="24"/>
                <w:lang w:val="en-US" w:eastAsia="zh-CN"/>
              </w:rPr>
            </w:pPr>
            <w:r>
              <w:rPr>
                <w:rFonts w:hint="eastAsia"/>
                <w:color w:val="000000"/>
                <w:sz w:val="24"/>
                <w:lang w:val="en-US" w:eastAsia="zh-CN"/>
              </w:rPr>
              <w:t>文学院</w:t>
            </w:r>
          </w:p>
        </w:tc>
        <w:tc>
          <w:tcPr>
            <w:tcW w:w="1634" w:type="dxa"/>
            <w:noWrap w:val="0"/>
            <w:vAlign w:val="center"/>
          </w:tcPr>
          <w:p w14:paraId="3C452AEE">
            <w:pPr>
              <w:snapToGrid w:val="0"/>
              <w:spacing w:line="300" w:lineRule="exact"/>
              <w:jc w:val="center"/>
              <w:rPr>
                <w:rFonts w:hint="eastAsia" w:hAnsi="宋体"/>
                <w:color w:val="000000"/>
                <w:sz w:val="24"/>
                <w:lang w:val="en-US" w:eastAsia="zh-CN"/>
              </w:rPr>
            </w:pPr>
            <w:r>
              <w:rPr>
                <w:rFonts w:hint="eastAsia"/>
                <w:color w:val="000000"/>
                <w:sz w:val="24"/>
                <w:lang w:val="en-US" w:eastAsia="zh-CN"/>
              </w:rPr>
              <w:t>岗    位</w:t>
            </w:r>
          </w:p>
        </w:tc>
        <w:tc>
          <w:tcPr>
            <w:tcW w:w="1634" w:type="dxa"/>
            <w:noWrap w:val="0"/>
            <w:vAlign w:val="center"/>
          </w:tcPr>
          <w:p w14:paraId="57640C90">
            <w:pPr>
              <w:snapToGrid w:val="0"/>
              <w:spacing w:line="300" w:lineRule="exact"/>
              <w:jc w:val="center"/>
              <w:rPr>
                <w:rFonts w:hint="eastAsia" w:eastAsia="宋体"/>
                <w:b w:val="0"/>
                <w:bCs w:val="0"/>
                <w:color w:val="000000"/>
                <w:sz w:val="24"/>
                <w:lang w:val="en-US" w:eastAsia="zh-CN"/>
              </w:rPr>
            </w:pPr>
            <w:r>
              <w:rPr>
                <w:rFonts w:hint="eastAsia"/>
                <w:b w:val="0"/>
                <w:bCs w:val="0"/>
                <w:color w:val="000000"/>
                <w:sz w:val="24"/>
                <w:lang w:val="en-US" w:eastAsia="zh-CN"/>
              </w:rPr>
              <w:t>专职教师</w:t>
            </w:r>
          </w:p>
        </w:tc>
        <w:tc>
          <w:tcPr>
            <w:tcW w:w="1634" w:type="dxa"/>
            <w:noWrap w:val="0"/>
            <w:vAlign w:val="center"/>
          </w:tcPr>
          <w:p w14:paraId="2F744CE4">
            <w:pPr>
              <w:snapToGrid w:val="0"/>
              <w:spacing w:line="300" w:lineRule="exact"/>
              <w:jc w:val="center"/>
              <w:rPr>
                <w:rFonts w:hint="eastAsia" w:hAnsi="宋体"/>
                <w:color w:val="000000"/>
                <w:sz w:val="21"/>
                <w:szCs w:val="21"/>
              </w:rPr>
            </w:pPr>
            <w:r>
              <w:rPr>
                <w:rFonts w:hint="eastAsia"/>
                <w:color w:val="000000"/>
                <w:sz w:val="24"/>
                <w:lang w:eastAsia="zh-CN"/>
              </w:rPr>
              <w:t>入职</w:t>
            </w:r>
            <w:r>
              <w:rPr>
                <w:rFonts w:hint="eastAsia"/>
                <w:color w:val="000000"/>
                <w:sz w:val="24"/>
              </w:rPr>
              <w:t>日期</w:t>
            </w:r>
          </w:p>
        </w:tc>
        <w:tc>
          <w:tcPr>
            <w:tcW w:w="1638" w:type="dxa"/>
            <w:noWrap w:val="0"/>
            <w:vAlign w:val="center"/>
          </w:tcPr>
          <w:p w14:paraId="395EF197">
            <w:pPr>
              <w:snapToGrid w:val="0"/>
              <w:spacing w:line="300" w:lineRule="exact"/>
              <w:jc w:val="center"/>
              <w:rPr>
                <w:rFonts w:hint="default" w:hAnsi="宋体" w:eastAsia="宋体"/>
                <w:color w:val="000000"/>
                <w:sz w:val="21"/>
                <w:szCs w:val="21"/>
                <w:lang w:val="en-US" w:eastAsia="zh-CN"/>
              </w:rPr>
            </w:pPr>
            <w:r>
              <w:rPr>
                <w:rFonts w:hint="eastAsia" w:hAnsi="宋体"/>
                <w:color w:val="000000"/>
                <w:sz w:val="24"/>
                <w:szCs w:val="24"/>
                <w:lang w:val="en-US" w:eastAsia="zh-CN"/>
              </w:rPr>
              <w:t>2013.7</w:t>
            </w:r>
          </w:p>
        </w:tc>
      </w:tr>
      <w:tr w14:paraId="039F979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noWrap w:val="0"/>
            <w:vAlign w:val="center"/>
          </w:tcPr>
          <w:p w14:paraId="301F70BE">
            <w:pPr>
              <w:snapToGrid w:val="0"/>
              <w:spacing w:line="300" w:lineRule="exact"/>
              <w:jc w:val="center"/>
              <w:rPr>
                <w:rFonts w:hint="default" w:eastAsia="宋体"/>
                <w:color w:val="000000"/>
                <w:sz w:val="24"/>
                <w:lang w:val="en-US" w:eastAsia="zh-CN"/>
              </w:rPr>
            </w:pPr>
            <w:r>
              <w:rPr>
                <w:rFonts w:hint="eastAsia"/>
                <w:color w:val="000000"/>
                <w:sz w:val="24"/>
                <w:lang w:eastAsia="zh-CN"/>
              </w:rPr>
              <w:t>最高</w:t>
            </w:r>
            <w:r>
              <w:rPr>
                <w:rFonts w:hint="eastAsia"/>
                <w:color w:val="000000"/>
                <w:sz w:val="24"/>
                <w:lang w:val="en-US" w:eastAsia="zh-CN"/>
              </w:rPr>
              <w:t>学历</w:t>
            </w:r>
          </w:p>
        </w:tc>
        <w:tc>
          <w:tcPr>
            <w:tcW w:w="1564" w:type="dxa"/>
            <w:noWrap w:val="0"/>
            <w:vAlign w:val="center"/>
          </w:tcPr>
          <w:p w14:paraId="46A58FA8">
            <w:pPr>
              <w:snapToGrid w:val="0"/>
              <w:spacing w:line="300" w:lineRule="exact"/>
              <w:ind w:firstLine="240" w:firstLineChars="100"/>
              <w:jc w:val="both"/>
              <w:rPr>
                <w:rFonts w:hint="default" w:eastAsia="宋体"/>
                <w:color w:val="000000"/>
                <w:sz w:val="24"/>
                <w:lang w:val="en-US" w:eastAsia="zh-CN"/>
              </w:rPr>
            </w:pPr>
            <w:r>
              <w:rPr>
                <w:rFonts w:hint="eastAsia"/>
                <w:color w:val="000000"/>
                <w:sz w:val="24"/>
                <w:lang w:val="en-US" w:eastAsia="zh-CN"/>
              </w:rPr>
              <w:t>研究生</w:t>
            </w:r>
          </w:p>
        </w:tc>
        <w:tc>
          <w:tcPr>
            <w:tcW w:w="1634" w:type="dxa"/>
            <w:noWrap w:val="0"/>
            <w:vAlign w:val="center"/>
          </w:tcPr>
          <w:p w14:paraId="196A3DCF">
            <w:pPr>
              <w:snapToGrid w:val="0"/>
              <w:spacing w:line="300" w:lineRule="exact"/>
              <w:jc w:val="center"/>
              <w:rPr>
                <w:rFonts w:hint="eastAsia" w:eastAsia="宋体"/>
                <w:color w:val="000000"/>
                <w:sz w:val="24"/>
                <w:lang w:val="en-US" w:eastAsia="zh-CN"/>
              </w:rPr>
            </w:pPr>
            <w:r>
              <w:rPr>
                <w:rFonts w:hint="eastAsia"/>
                <w:color w:val="000000"/>
                <w:sz w:val="24"/>
                <w:lang w:val="en-US" w:eastAsia="zh-CN"/>
              </w:rPr>
              <w:t>最高学位</w:t>
            </w:r>
          </w:p>
        </w:tc>
        <w:tc>
          <w:tcPr>
            <w:tcW w:w="1634" w:type="dxa"/>
            <w:noWrap w:val="0"/>
            <w:vAlign w:val="center"/>
          </w:tcPr>
          <w:p w14:paraId="30A978C4">
            <w:pPr>
              <w:snapToGrid w:val="0"/>
              <w:spacing w:line="300" w:lineRule="exact"/>
              <w:jc w:val="center"/>
              <w:rPr>
                <w:rFonts w:hint="eastAsia" w:eastAsia="宋体"/>
                <w:color w:val="000000"/>
                <w:sz w:val="24"/>
                <w:lang w:val="en-US" w:eastAsia="zh-CN"/>
              </w:rPr>
            </w:pPr>
            <w:r>
              <w:rPr>
                <w:rFonts w:hint="eastAsia"/>
                <w:color w:val="000000"/>
                <w:sz w:val="24"/>
                <w:lang w:val="en-US" w:eastAsia="zh-CN"/>
              </w:rPr>
              <w:t>硕士</w:t>
            </w:r>
          </w:p>
        </w:tc>
        <w:tc>
          <w:tcPr>
            <w:tcW w:w="1634" w:type="dxa"/>
            <w:noWrap w:val="0"/>
            <w:vAlign w:val="center"/>
          </w:tcPr>
          <w:p w14:paraId="3882C713">
            <w:pPr>
              <w:snapToGrid w:val="0"/>
              <w:spacing w:line="300" w:lineRule="exact"/>
              <w:jc w:val="center"/>
              <w:rPr>
                <w:color w:val="000000"/>
                <w:sz w:val="21"/>
                <w:szCs w:val="21"/>
              </w:rPr>
            </w:pPr>
            <w:r>
              <w:rPr>
                <w:rFonts w:hAnsi="宋体"/>
                <w:color w:val="000000"/>
                <w:sz w:val="24"/>
              </w:rPr>
              <w:t>专</w:t>
            </w:r>
            <w:r>
              <w:rPr>
                <w:color w:val="000000"/>
                <w:sz w:val="24"/>
              </w:rPr>
              <w:t xml:space="preserve">    </w:t>
            </w:r>
            <w:r>
              <w:rPr>
                <w:rFonts w:hAnsi="宋体"/>
                <w:color w:val="000000"/>
                <w:sz w:val="24"/>
              </w:rPr>
              <w:t>业</w:t>
            </w:r>
          </w:p>
        </w:tc>
        <w:tc>
          <w:tcPr>
            <w:tcW w:w="1638" w:type="dxa"/>
            <w:noWrap w:val="0"/>
            <w:vAlign w:val="center"/>
          </w:tcPr>
          <w:p w14:paraId="068D5A67">
            <w:pPr>
              <w:snapToGrid w:val="0"/>
              <w:spacing w:line="300" w:lineRule="exact"/>
              <w:jc w:val="center"/>
              <w:rPr>
                <w:rFonts w:hint="eastAsia"/>
                <w:color w:val="000000"/>
                <w:sz w:val="24"/>
                <w:szCs w:val="24"/>
                <w:lang w:val="en-US" w:eastAsia="zh-CN"/>
              </w:rPr>
            </w:pPr>
            <w:r>
              <w:rPr>
                <w:rFonts w:hint="eastAsia"/>
                <w:color w:val="000000"/>
                <w:sz w:val="24"/>
                <w:szCs w:val="24"/>
                <w:lang w:val="en-US" w:eastAsia="zh-CN"/>
              </w:rPr>
              <w:t>外国语言</w:t>
            </w:r>
          </w:p>
          <w:p w14:paraId="003A8487">
            <w:pPr>
              <w:snapToGrid w:val="0"/>
              <w:spacing w:line="300" w:lineRule="exact"/>
              <w:jc w:val="center"/>
              <w:rPr>
                <w:rFonts w:hint="default" w:eastAsia="宋体"/>
                <w:color w:val="000000"/>
                <w:sz w:val="24"/>
                <w:szCs w:val="24"/>
                <w:lang w:val="en-US" w:eastAsia="zh-CN"/>
              </w:rPr>
            </w:pPr>
            <w:r>
              <w:rPr>
                <w:rFonts w:hint="eastAsia"/>
                <w:color w:val="000000"/>
                <w:sz w:val="24"/>
                <w:szCs w:val="24"/>
                <w:lang w:val="en-US" w:eastAsia="zh-CN"/>
              </w:rPr>
              <w:t>文学</w:t>
            </w:r>
          </w:p>
        </w:tc>
      </w:tr>
      <w:tr w14:paraId="6629552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noWrap w:val="0"/>
            <w:vAlign w:val="center"/>
          </w:tcPr>
          <w:p w14:paraId="155A0BE3">
            <w:pPr>
              <w:snapToGrid w:val="0"/>
              <w:spacing w:line="300" w:lineRule="exact"/>
              <w:jc w:val="center"/>
              <w:rPr>
                <w:rFonts w:hint="eastAsia"/>
                <w:color w:val="000000"/>
                <w:sz w:val="24"/>
              </w:rPr>
            </w:pPr>
            <w:r>
              <w:rPr>
                <w:rFonts w:hint="eastAsia"/>
                <w:color w:val="000000"/>
                <w:sz w:val="24"/>
              </w:rPr>
              <w:t>现任专业</w:t>
            </w:r>
          </w:p>
          <w:p w14:paraId="33B389D8">
            <w:pPr>
              <w:snapToGrid w:val="0"/>
              <w:spacing w:line="300" w:lineRule="exact"/>
              <w:jc w:val="center"/>
              <w:rPr>
                <w:rFonts w:hint="eastAsia"/>
                <w:color w:val="000000"/>
                <w:sz w:val="24"/>
              </w:rPr>
            </w:pPr>
            <w:r>
              <w:rPr>
                <w:rFonts w:hint="eastAsia"/>
                <w:color w:val="000000"/>
                <w:sz w:val="24"/>
              </w:rPr>
              <w:t>技术职称</w:t>
            </w:r>
          </w:p>
        </w:tc>
        <w:tc>
          <w:tcPr>
            <w:tcW w:w="1564" w:type="dxa"/>
            <w:noWrap w:val="0"/>
            <w:vAlign w:val="center"/>
          </w:tcPr>
          <w:p w14:paraId="2DAD9CA4">
            <w:pPr>
              <w:snapToGrid w:val="0"/>
              <w:spacing w:line="300" w:lineRule="exact"/>
              <w:jc w:val="center"/>
              <w:rPr>
                <w:rFonts w:hint="eastAsia" w:eastAsia="宋体"/>
                <w:color w:val="000000"/>
                <w:sz w:val="24"/>
                <w:lang w:val="en-US" w:eastAsia="zh-CN"/>
              </w:rPr>
            </w:pPr>
            <w:r>
              <w:rPr>
                <w:rFonts w:hint="eastAsia"/>
                <w:color w:val="000000"/>
                <w:sz w:val="24"/>
                <w:lang w:val="en-US" w:eastAsia="zh-CN"/>
              </w:rPr>
              <w:t>讲师</w:t>
            </w:r>
          </w:p>
        </w:tc>
        <w:tc>
          <w:tcPr>
            <w:tcW w:w="1634" w:type="dxa"/>
            <w:noWrap w:val="0"/>
            <w:vAlign w:val="center"/>
          </w:tcPr>
          <w:p w14:paraId="018F8812">
            <w:pPr>
              <w:snapToGrid w:val="0"/>
              <w:spacing w:line="300" w:lineRule="exact"/>
              <w:jc w:val="center"/>
              <w:rPr>
                <w:rFonts w:hint="default" w:hAnsi="宋体" w:eastAsia="宋体"/>
                <w:color w:val="000000"/>
                <w:sz w:val="24"/>
                <w:lang w:val="en-US" w:eastAsia="zh-CN"/>
              </w:rPr>
            </w:pPr>
            <w:r>
              <w:rPr>
                <w:rFonts w:hint="eastAsia" w:hAnsi="宋体"/>
                <w:color w:val="000000"/>
                <w:sz w:val="24"/>
                <w:lang w:val="en-US" w:eastAsia="zh-CN"/>
              </w:rPr>
              <w:t>通过时间</w:t>
            </w:r>
          </w:p>
        </w:tc>
        <w:tc>
          <w:tcPr>
            <w:tcW w:w="1634" w:type="dxa"/>
            <w:noWrap w:val="0"/>
            <w:vAlign w:val="center"/>
          </w:tcPr>
          <w:p w14:paraId="38083295">
            <w:pPr>
              <w:snapToGrid w:val="0"/>
              <w:spacing w:line="300" w:lineRule="exact"/>
              <w:jc w:val="center"/>
              <w:rPr>
                <w:rFonts w:hint="default" w:eastAsia="宋体"/>
                <w:color w:val="000000"/>
                <w:sz w:val="24"/>
                <w:lang w:val="en-US" w:eastAsia="zh-CN"/>
              </w:rPr>
            </w:pPr>
            <w:r>
              <w:rPr>
                <w:rFonts w:hint="eastAsia"/>
                <w:color w:val="000000"/>
                <w:sz w:val="24"/>
                <w:lang w:val="en-US" w:eastAsia="zh-CN"/>
              </w:rPr>
              <w:t>2016.12</w:t>
            </w:r>
          </w:p>
        </w:tc>
        <w:tc>
          <w:tcPr>
            <w:tcW w:w="1634" w:type="dxa"/>
            <w:noWrap w:val="0"/>
            <w:vAlign w:val="center"/>
          </w:tcPr>
          <w:p w14:paraId="24B2E0D6">
            <w:pPr>
              <w:snapToGrid w:val="0"/>
              <w:spacing w:line="300" w:lineRule="exact"/>
              <w:jc w:val="center"/>
              <w:rPr>
                <w:rFonts w:hint="eastAsia"/>
                <w:color w:val="000000"/>
                <w:sz w:val="24"/>
              </w:rPr>
            </w:pPr>
            <w:r>
              <w:rPr>
                <w:rFonts w:hint="eastAsia"/>
                <w:color w:val="000000"/>
                <w:sz w:val="24"/>
                <w:lang w:val="en-US" w:eastAsia="zh-CN"/>
              </w:rPr>
              <w:t>拟申请</w:t>
            </w:r>
            <w:r>
              <w:rPr>
                <w:rFonts w:hint="eastAsia"/>
                <w:color w:val="000000"/>
                <w:sz w:val="24"/>
              </w:rPr>
              <w:t>专业</w:t>
            </w:r>
          </w:p>
          <w:p w14:paraId="79FE6EE0">
            <w:pPr>
              <w:snapToGrid w:val="0"/>
              <w:spacing w:line="300" w:lineRule="exact"/>
              <w:jc w:val="center"/>
              <w:rPr>
                <w:color w:val="000000"/>
                <w:sz w:val="21"/>
                <w:szCs w:val="21"/>
              </w:rPr>
            </w:pPr>
            <w:r>
              <w:rPr>
                <w:rFonts w:hint="eastAsia"/>
                <w:color w:val="000000"/>
                <w:sz w:val="24"/>
              </w:rPr>
              <w:t>技术职称</w:t>
            </w:r>
          </w:p>
        </w:tc>
        <w:tc>
          <w:tcPr>
            <w:tcW w:w="1638" w:type="dxa"/>
            <w:noWrap w:val="0"/>
            <w:vAlign w:val="center"/>
          </w:tcPr>
          <w:p w14:paraId="76699CC8">
            <w:pPr>
              <w:snapToGrid w:val="0"/>
              <w:spacing w:line="300" w:lineRule="exact"/>
              <w:jc w:val="center"/>
              <w:rPr>
                <w:rFonts w:hint="eastAsia" w:eastAsia="宋体"/>
                <w:color w:val="000000"/>
                <w:sz w:val="24"/>
                <w:szCs w:val="24"/>
                <w:lang w:val="en-US" w:eastAsia="zh-CN"/>
              </w:rPr>
            </w:pPr>
            <w:r>
              <w:rPr>
                <w:rFonts w:hint="eastAsia"/>
                <w:color w:val="000000"/>
                <w:sz w:val="24"/>
                <w:szCs w:val="24"/>
                <w:lang w:val="en-US" w:eastAsia="zh-CN"/>
              </w:rPr>
              <w:t>副教授</w:t>
            </w:r>
          </w:p>
        </w:tc>
      </w:tr>
      <w:tr w14:paraId="0D62219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682" w:hRule="atLeast"/>
        </w:trPr>
        <w:tc>
          <w:tcPr>
            <w:tcW w:w="1704" w:type="dxa"/>
            <w:noWrap w:val="0"/>
            <w:vAlign w:val="center"/>
          </w:tcPr>
          <w:p w14:paraId="674DF57F">
            <w:pPr>
              <w:snapToGrid w:val="0"/>
              <w:spacing w:line="300" w:lineRule="exact"/>
              <w:jc w:val="center"/>
              <w:rPr>
                <w:rFonts w:hint="eastAsia"/>
                <w:color w:val="000000"/>
                <w:sz w:val="24"/>
                <w:lang w:val="en-US" w:eastAsia="zh-CN"/>
              </w:rPr>
            </w:pPr>
            <w:r>
              <w:rPr>
                <w:rFonts w:hint="eastAsia"/>
                <w:color w:val="000000"/>
                <w:sz w:val="24"/>
                <w:lang w:val="en-US" w:eastAsia="zh-CN"/>
              </w:rPr>
              <w:t>主要承担</w:t>
            </w:r>
          </w:p>
          <w:p w14:paraId="0783374A">
            <w:pPr>
              <w:snapToGrid w:val="0"/>
              <w:spacing w:line="300" w:lineRule="exact"/>
              <w:jc w:val="center"/>
              <w:rPr>
                <w:rFonts w:hint="default"/>
                <w:color w:val="000000"/>
                <w:sz w:val="24"/>
                <w:lang w:val="en-US" w:eastAsia="zh-CN"/>
              </w:rPr>
            </w:pPr>
            <w:r>
              <w:rPr>
                <w:rFonts w:hint="eastAsia"/>
                <w:color w:val="000000"/>
                <w:sz w:val="24"/>
                <w:lang w:val="en-US" w:eastAsia="zh-CN"/>
              </w:rPr>
              <w:t>课题及项目</w:t>
            </w:r>
          </w:p>
          <w:p w14:paraId="624A6877">
            <w:pPr>
              <w:snapToGrid w:val="0"/>
              <w:spacing w:line="300" w:lineRule="exact"/>
              <w:jc w:val="center"/>
              <w:rPr>
                <w:rFonts w:hint="eastAsia"/>
                <w:color w:val="000000"/>
                <w:sz w:val="24"/>
                <w:lang w:val="en-US" w:eastAsia="zh-CN"/>
              </w:rPr>
            </w:pPr>
            <w:r>
              <w:rPr>
                <w:rFonts w:hint="eastAsia"/>
                <w:color w:val="000000"/>
                <w:sz w:val="24"/>
                <w:lang w:val="en-US" w:eastAsia="zh-CN"/>
              </w:rPr>
              <w:t>（科研、教改）</w:t>
            </w:r>
          </w:p>
          <w:p w14:paraId="60A6F418">
            <w:pPr>
              <w:snapToGrid w:val="0"/>
              <w:spacing w:line="300" w:lineRule="exact"/>
              <w:jc w:val="center"/>
              <w:rPr>
                <w:rFonts w:hint="default" w:eastAsia="宋体"/>
                <w:color w:val="000000"/>
                <w:sz w:val="24"/>
                <w:lang w:val="en-US" w:eastAsia="zh-CN"/>
              </w:rPr>
            </w:pPr>
          </w:p>
        </w:tc>
        <w:tc>
          <w:tcPr>
            <w:tcW w:w="8104" w:type="dxa"/>
            <w:gridSpan w:val="5"/>
            <w:noWrap w:val="0"/>
            <w:vAlign w:val="center"/>
          </w:tcPr>
          <w:p w14:paraId="3C3B1DD9">
            <w:pPr>
              <w:jc w:val="left"/>
              <w:rPr>
                <w:rFonts w:hint="eastAsia" w:ascii="Arial" w:hAnsi="Arial" w:eastAsia="Arial" w:cs="Arial"/>
                <w:i w:val="0"/>
                <w:iCs w:val="0"/>
                <w:caps w:val="0"/>
                <w:color w:val="auto"/>
                <w:spacing w:val="0"/>
                <w:sz w:val="24"/>
                <w:szCs w:val="24"/>
                <w:shd w:val="clear" w:fill="FFFFFF"/>
                <w:lang w:val="en-US" w:eastAsia="zh-CN"/>
              </w:rPr>
            </w:pPr>
            <w:r>
              <w:rPr>
                <w:rFonts w:hint="eastAsia" w:ascii="Arial" w:hAnsi="Arial" w:eastAsia="Arial" w:cs="Arial"/>
                <w:i w:val="0"/>
                <w:iCs w:val="0"/>
                <w:caps w:val="0"/>
                <w:color w:val="auto"/>
                <w:spacing w:val="0"/>
                <w:sz w:val="24"/>
                <w:szCs w:val="24"/>
                <w:shd w:val="clear" w:fill="FFFFFF"/>
                <w:lang w:val="en-US" w:eastAsia="zh-CN"/>
              </w:rPr>
              <w:t>（项目名称、立项审批单位、项目编号）</w:t>
            </w:r>
          </w:p>
          <w:p w14:paraId="6D155DEE">
            <w:pPr>
              <w:jc w:val="left"/>
              <w:rPr>
                <w:rFonts w:hint="default" w:ascii="Arial" w:hAnsi="Arial" w:eastAsia="Arial" w:cs="Arial"/>
                <w:b/>
                <w:bCs/>
                <w:i w:val="0"/>
                <w:iCs w:val="0"/>
                <w:caps w:val="0"/>
                <w:color w:val="auto"/>
                <w:spacing w:val="0"/>
                <w:sz w:val="24"/>
                <w:szCs w:val="24"/>
                <w:shd w:val="clear" w:fill="FFFFFF"/>
                <w:lang w:val="en-US" w:eastAsia="zh-CN"/>
              </w:rPr>
            </w:pPr>
            <w:r>
              <w:rPr>
                <w:rFonts w:hint="eastAsia" w:ascii="Arial" w:hAnsi="Arial" w:eastAsia="Arial" w:cs="Arial"/>
                <w:b/>
                <w:bCs/>
                <w:i w:val="0"/>
                <w:iCs w:val="0"/>
                <w:caps w:val="0"/>
                <w:color w:val="auto"/>
                <w:spacing w:val="0"/>
                <w:sz w:val="24"/>
                <w:szCs w:val="24"/>
                <w:shd w:val="clear" w:fill="FFFFFF"/>
                <w:lang w:val="en-US" w:eastAsia="zh-CN"/>
              </w:rPr>
              <w:t>主持</w:t>
            </w:r>
          </w:p>
          <w:p w14:paraId="1303CBE5">
            <w:pPr>
              <w:numPr>
                <w:ilvl w:val="0"/>
                <w:numId w:val="0"/>
              </w:numPr>
              <w:snapToGrid w:val="0"/>
              <w:spacing w:line="300" w:lineRule="exact"/>
              <w:jc w:val="both"/>
              <w:rPr>
                <w:rFonts w:hint="eastAsia" w:ascii="Times New Roman" w:hAnsi="Times New Roman" w:eastAsia="宋体" w:cs="Times New Roman"/>
                <w:color w:val="000000"/>
                <w:sz w:val="24"/>
                <w:szCs w:val="24"/>
                <w:lang w:val="en-US" w:eastAsia="zh-CN"/>
              </w:rPr>
            </w:pPr>
            <w:r>
              <w:rPr>
                <w:rFonts w:hint="eastAsia"/>
                <w:color w:val="000000"/>
                <w:sz w:val="24"/>
                <w:szCs w:val="24"/>
                <w:lang w:val="en-US" w:eastAsia="zh-CN"/>
              </w:rPr>
              <w:t>①《从语用学角度分析&lt;生活大爆炸&gt;中幽默言语的应</w:t>
            </w:r>
            <w:r>
              <w:rPr>
                <w:rFonts w:hint="eastAsia" w:ascii="Times New Roman" w:hAnsi="Times New Roman" w:eastAsia="宋体" w:cs="Times New Roman"/>
                <w:color w:val="000000"/>
                <w:sz w:val="24"/>
                <w:szCs w:val="24"/>
                <w:lang w:val="en-US" w:eastAsia="zh-CN"/>
              </w:rPr>
              <w:t>用》、吉首大学张家界学院、zyyb201902；</w:t>
            </w:r>
          </w:p>
          <w:p w14:paraId="1289F74D">
            <w:pPr>
              <w:numPr>
                <w:ilvl w:val="0"/>
                <w:numId w:val="0"/>
              </w:numPr>
              <w:snapToGrid w:val="0"/>
              <w:spacing w:line="300" w:lineRule="exact"/>
              <w:jc w:val="both"/>
              <w:rPr>
                <w:rFonts w:hint="eastAsia"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②《基于云+智能终端的非英语专业大学英语听说教学模式研究》、吉首大学张家界学院、Jxjg1919；</w:t>
            </w:r>
          </w:p>
          <w:p w14:paraId="1E63D605">
            <w:pPr>
              <w:numPr>
                <w:ilvl w:val="0"/>
                <w:numId w:val="0"/>
              </w:numPr>
              <w:snapToGrid w:val="0"/>
              <w:spacing w:line="300" w:lineRule="exact"/>
              <w:jc w:val="both"/>
              <w:rPr>
                <w:rFonts w:hint="eastAsia"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③ 《张家界休闲体育旅游发展研究》、湖南省自然与文化遗产研究基地开放基金项</w:t>
            </w:r>
            <w:r>
              <w:rPr>
                <w:rFonts w:hint="eastAsia" w:cs="Times New Roman"/>
                <w:color w:val="000000"/>
                <w:sz w:val="24"/>
                <w:szCs w:val="24"/>
                <w:lang w:val="en-US" w:eastAsia="zh-CN"/>
              </w:rPr>
              <w:t>目</w:t>
            </w:r>
            <w:r>
              <w:rPr>
                <w:rFonts w:hint="eastAsia" w:ascii="Times New Roman" w:hAnsi="Times New Roman" w:eastAsia="宋体" w:cs="Times New Roman"/>
                <w:color w:val="000000"/>
                <w:sz w:val="24"/>
                <w:szCs w:val="24"/>
                <w:lang w:val="en-US" w:eastAsia="zh-CN"/>
              </w:rPr>
              <w:t>、19JDZB038；</w:t>
            </w:r>
          </w:p>
          <w:p w14:paraId="44372EED">
            <w:pPr>
              <w:numPr>
                <w:ilvl w:val="0"/>
                <w:numId w:val="0"/>
              </w:numPr>
              <w:snapToGrid w:val="0"/>
              <w:spacing w:line="300" w:lineRule="exact"/>
              <w:jc w:val="both"/>
              <w:rPr>
                <w:rFonts w:hint="eastAsia"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④《语域理论下世界自然遗产地武陵源景区的英译研究》、湖南省教育厅、19C1513；</w:t>
            </w:r>
          </w:p>
          <w:p w14:paraId="74593FDB">
            <w:pPr>
              <w:numPr>
                <w:ilvl w:val="0"/>
                <w:numId w:val="0"/>
              </w:numPr>
              <w:snapToGrid w:val="0"/>
              <w:spacing w:line="300" w:lineRule="exact"/>
              <w:jc w:val="both"/>
              <w:rPr>
                <w:rFonts w:hint="eastAsia"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⑤《以旅游市场需求为导向的《大学英语》课程教学改革的研究与实践》、张家界市社科联、zjjskl202</w:t>
            </w:r>
            <w:r>
              <w:rPr>
                <w:rFonts w:hint="default" w:ascii="Times New Roman" w:hAnsi="Times New Roman" w:eastAsia="宋体" w:cs="Times New Roman"/>
                <w:color w:val="000000"/>
                <w:sz w:val="24"/>
                <w:szCs w:val="24"/>
                <w:lang w:val="en-US" w:eastAsia="zh-CN"/>
              </w:rPr>
              <w:t>4</w:t>
            </w:r>
            <w:r>
              <w:rPr>
                <w:rFonts w:hint="eastAsia" w:ascii="Times New Roman" w:hAnsi="Times New Roman" w:eastAsia="宋体" w:cs="Times New Roman"/>
                <w:color w:val="000000"/>
                <w:sz w:val="24"/>
                <w:szCs w:val="24"/>
                <w:lang w:val="en-US" w:eastAsia="zh-CN"/>
              </w:rPr>
              <w:t>105；</w:t>
            </w:r>
          </w:p>
          <w:p w14:paraId="0813E51C">
            <w:pPr>
              <w:numPr>
                <w:ilvl w:val="0"/>
                <w:numId w:val="0"/>
              </w:numPr>
              <w:snapToGrid w:val="0"/>
              <w:spacing w:line="300" w:lineRule="exact"/>
              <w:jc w:val="both"/>
              <w:rPr>
                <w:rFonts w:hint="eastAsia" w:ascii="Times New Roman" w:hAnsi="Times New Roman" w:eastAsia="宋体" w:cs="Times New Roman"/>
                <w:b/>
                <w:bCs/>
                <w:color w:val="000000"/>
                <w:sz w:val="24"/>
                <w:szCs w:val="24"/>
                <w:lang w:val="en-US" w:eastAsia="zh-CN"/>
              </w:rPr>
            </w:pPr>
            <w:r>
              <w:rPr>
                <w:rFonts w:hint="eastAsia" w:ascii="Times New Roman" w:hAnsi="Times New Roman" w:eastAsia="宋体" w:cs="Times New Roman"/>
                <w:b/>
                <w:bCs/>
                <w:color w:val="000000"/>
                <w:sz w:val="24"/>
                <w:szCs w:val="24"/>
                <w:lang w:val="en-US" w:eastAsia="zh-CN"/>
              </w:rPr>
              <w:t>参与</w:t>
            </w:r>
          </w:p>
          <w:p w14:paraId="3B69A520">
            <w:pPr>
              <w:numPr>
                <w:ilvl w:val="0"/>
                <w:numId w:val="0"/>
              </w:numPr>
              <w:snapToGrid w:val="0"/>
              <w:spacing w:line="300" w:lineRule="exact"/>
              <w:jc w:val="both"/>
              <w:rPr>
                <w:rFonts w:hint="eastAsia"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①《目的论视角下民俗文化的外宣翻译策略研究——以永顺县老司城土司文化为例》、湖南省教育厅、第三参与；</w:t>
            </w:r>
          </w:p>
          <w:p w14:paraId="5FD5943B">
            <w:pPr>
              <w:numPr>
                <w:ilvl w:val="0"/>
                <w:numId w:val="0"/>
              </w:numPr>
              <w:snapToGrid w:val="0"/>
              <w:spacing w:line="300" w:lineRule="exact"/>
              <w:jc w:val="both"/>
              <w:rPr>
                <w:rFonts w:hint="eastAsia"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②《培养中学生综合素养下的英语跨学科教学研究》、张家界市教育科学研究院、ZJJYKXGHB202310，第二参与；</w:t>
            </w:r>
          </w:p>
          <w:p w14:paraId="0FA5F408">
            <w:pPr>
              <w:numPr>
                <w:ilvl w:val="0"/>
                <w:numId w:val="0"/>
              </w:numPr>
              <w:snapToGrid w:val="0"/>
              <w:spacing w:line="300" w:lineRule="exact"/>
              <w:jc w:val="both"/>
              <w:rPr>
                <w:rFonts w:hint="default" w:ascii="Times New Roman" w:hAnsi="Times New Roman" w:eastAsia="宋体" w:cs="Times New Roman"/>
                <w:color w:val="000000"/>
                <w:sz w:val="24"/>
                <w:szCs w:val="24"/>
                <w:lang w:val="en-US" w:eastAsia="zh-CN"/>
              </w:rPr>
            </w:pPr>
            <w:r>
              <w:rPr>
                <w:rFonts w:hint="eastAsia" w:ascii="Times New Roman" w:hAnsi="Times New Roman" w:eastAsia="宋体" w:cs="Times New Roman"/>
                <w:color w:val="000000"/>
                <w:sz w:val="24"/>
                <w:szCs w:val="24"/>
                <w:lang w:val="en-US" w:eastAsia="zh-CN"/>
              </w:rPr>
              <w:t>③《新媒体语境下《大学英语》课程美育浸润的路径研究》、湖南省教育厅、202401001945、第四参与。</w:t>
            </w:r>
          </w:p>
          <w:p w14:paraId="31DA4883">
            <w:pPr>
              <w:snapToGrid w:val="0"/>
              <w:spacing w:line="300" w:lineRule="exact"/>
              <w:jc w:val="left"/>
              <w:rPr>
                <w:color w:val="000000"/>
                <w:sz w:val="24"/>
                <w:szCs w:val="24"/>
              </w:rPr>
            </w:pPr>
          </w:p>
        </w:tc>
      </w:tr>
      <w:tr w14:paraId="0EA848C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2124" w:hRule="atLeast"/>
        </w:trPr>
        <w:tc>
          <w:tcPr>
            <w:tcW w:w="1704" w:type="dxa"/>
            <w:noWrap w:val="0"/>
            <w:vAlign w:val="center"/>
          </w:tcPr>
          <w:p w14:paraId="25DF149F">
            <w:pPr>
              <w:snapToGrid w:val="0"/>
              <w:spacing w:line="300" w:lineRule="exact"/>
              <w:jc w:val="center"/>
              <w:rPr>
                <w:rFonts w:hint="default"/>
                <w:color w:val="000000"/>
                <w:sz w:val="24"/>
                <w:lang w:val="en-US" w:eastAsia="zh-CN"/>
              </w:rPr>
            </w:pPr>
            <w:r>
              <w:rPr>
                <w:rFonts w:hint="eastAsia"/>
                <w:color w:val="000000"/>
                <w:sz w:val="24"/>
                <w:lang w:val="en-US" w:eastAsia="zh-CN"/>
              </w:rPr>
              <w:t>主要发表论文</w:t>
            </w:r>
          </w:p>
          <w:p w14:paraId="7EDFDA42">
            <w:pPr>
              <w:snapToGrid w:val="0"/>
              <w:spacing w:line="300" w:lineRule="exact"/>
              <w:jc w:val="center"/>
              <w:rPr>
                <w:rFonts w:hint="default" w:eastAsia="宋体"/>
                <w:color w:val="000000"/>
                <w:sz w:val="24"/>
                <w:lang w:val="en-US" w:eastAsia="zh-CN"/>
              </w:rPr>
            </w:pPr>
          </w:p>
        </w:tc>
        <w:tc>
          <w:tcPr>
            <w:tcW w:w="8104" w:type="dxa"/>
            <w:gridSpan w:val="5"/>
            <w:noWrap w:val="0"/>
            <w:vAlign w:val="top"/>
          </w:tcPr>
          <w:p w14:paraId="6D9909BD">
            <w:pPr>
              <w:jc w:val="left"/>
              <w:rPr>
                <w:rFonts w:hint="eastAsia"/>
                <w:color w:val="000000"/>
                <w:sz w:val="24"/>
                <w:szCs w:val="24"/>
                <w:lang w:val="en-US" w:eastAsia="zh-CN"/>
              </w:rPr>
            </w:pPr>
            <w:r>
              <w:rPr>
                <w:rFonts w:hint="eastAsia" w:ascii="Arial" w:hAnsi="Arial" w:eastAsia="Arial" w:cs="Arial"/>
                <w:i w:val="0"/>
                <w:iCs w:val="0"/>
                <w:caps w:val="0"/>
                <w:color w:val="auto"/>
                <w:spacing w:val="0"/>
                <w:sz w:val="24"/>
                <w:szCs w:val="24"/>
                <w:shd w:val="clear" w:fill="FFFFFF"/>
                <w:lang w:val="en-US" w:eastAsia="zh-CN"/>
              </w:rPr>
              <w:t>（论文名称、刊物名称、论文期刊等级、作者排名、发表时间）</w:t>
            </w:r>
          </w:p>
          <w:p w14:paraId="00D48079">
            <w:pPr>
              <w:keepNext w:val="0"/>
              <w:keepLines w:val="0"/>
              <w:pageBreakBefore w:val="0"/>
              <w:widowControl/>
              <w:kinsoku/>
              <w:wordWrap/>
              <w:overflowPunct/>
              <w:topLinePunct w:val="0"/>
              <w:autoSpaceDE/>
              <w:autoSpaceDN/>
              <w:bidi w:val="0"/>
              <w:adjustRightInd/>
              <w:spacing w:line="400" w:lineRule="exact"/>
              <w:textAlignment w:val="auto"/>
              <w:rPr>
                <w:rFonts w:hint="default" w:ascii="宋体" w:hAnsi="宋体" w:cs="宋体"/>
                <w:sz w:val="24"/>
                <w:szCs w:val="24"/>
                <w:lang w:val="en-US" w:eastAsia="zh-CN"/>
              </w:rPr>
            </w:pPr>
            <w:r>
              <w:rPr>
                <w:rFonts w:hint="eastAsia"/>
                <w:sz w:val="24"/>
                <w:szCs w:val="24"/>
                <w:lang w:val="en-US" w:eastAsia="zh-CN"/>
              </w:rPr>
              <w:t>①《</w:t>
            </w:r>
            <w:r>
              <w:rPr>
                <w:rFonts w:hint="eastAsia" w:ascii="宋体" w:hAnsi="宋体" w:cs="宋体"/>
                <w:sz w:val="24"/>
                <w:szCs w:val="24"/>
                <w:lang w:val="en-US" w:eastAsia="zh-CN"/>
              </w:rPr>
              <w:t>赞扬语汉译英研究</w:t>
            </w:r>
            <w:r>
              <w:rPr>
                <w:rFonts w:hint="eastAsia"/>
                <w:sz w:val="24"/>
                <w:szCs w:val="24"/>
                <w:lang w:val="en-US" w:eastAsia="zh-CN"/>
              </w:rPr>
              <w:t>》、</w:t>
            </w:r>
            <w:r>
              <w:rPr>
                <w:rFonts w:hint="eastAsia" w:ascii="宋体" w:hAnsi="宋体" w:cs="宋体"/>
                <w:sz w:val="24"/>
                <w:szCs w:val="24"/>
                <w:lang w:val="en-US" w:eastAsia="zh-CN"/>
              </w:rPr>
              <w:t>《锋绘》、省级、第一、2019；</w:t>
            </w:r>
          </w:p>
          <w:p w14:paraId="24262AAA">
            <w:pPr>
              <w:keepNext w:val="0"/>
              <w:keepLines w:val="0"/>
              <w:pageBreakBefore w:val="0"/>
              <w:widowControl/>
              <w:kinsoku/>
              <w:wordWrap/>
              <w:overflowPunct/>
              <w:topLinePunct w:val="0"/>
              <w:autoSpaceDE/>
              <w:autoSpaceDN/>
              <w:bidi w:val="0"/>
              <w:adjustRightInd/>
              <w:spacing w:line="400" w:lineRule="exac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②《</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"https://kns.cnki.net/kcms2/article/abstract?v=ebrKgZyeBkzsqn1L7EUN-KZNRmQ0Em2VD_sY_168czxdzkFsd5_Wt35KJQ1mjgAYX0bvr41lcIfmGyYQOlsFLkJSevA2WdiDlJFLEd4k4cFtwDz1oK2xQJ9EscHYHr4OYGdKlh3kYYUIrn5O6ItB9w==&amp;uniplatform=NZKPT&amp;language=CHS" \t "https://kns.cnki.net/kns8s/defaultresult/_blank" </w:instrText>
            </w:r>
            <w:r>
              <w:rPr>
                <w:rFonts w:hint="eastAsia" w:ascii="宋体" w:hAnsi="宋体" w:eastAsia="宋体" w:cs="宋体"/>
                <w:sz w:val="24"/>
                <w:szCs w:val="24"/>
              </w:rPr>
              <w:fldChar w:fldCharType="separate"/>
            </w:r>
            <w:r>
              <w:rPr>
                <w:rFonts w:hint="eastAsia" w:ascii="宋体" w:hAnsi="宋体" w:eastAsia="宋体" w:cs="宋体"/>
                <w:sz w:val="24"/>
                <w:szCs w:val="24"/>
              </w:rPr>
              <w:t>语域理论视域下的武陵源核心景区英译重构策略研究</w:t>
            </w: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t>》、《快乐阅读》、省级、独著、2022；</w:t>
            </w:r>
          </w:p>
          <w:p w14:paraId="03636AF5">
            <w:pPr>
              <w:keepNext w:val="0"/>
              <w:keepLines w:val="0"/>
              <w:pageBreakBefore w:val="0"/>
              <w:widowControl/>
              <w:kinsoku/>
              <w:wordWrap/>
              <w:overflowPunct/>
              <w:topLinePunct w:val="0"/>
              <w:autoSpaceDE/>
              <w:autoSpaceDN/>
              <w:bidi w:val="0"/>
              <w:adjustRightIn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③《</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"https://kns.cnki.net/kcms2/article/abstract?v=ebrKgZyeBkzsqn1L7EUN-KZNRmQ0Em2V2NcwvkX8Dbbust6C6D2-j_Bg2iCzgELg051YjndSLRr6Uz6Ib5s8upK-P97G_EtoqavPu0sYl_gTsqMNdFq_qrs0AT5STwD8p_XykbY3m0QrVXNsuYF9lA==&amp;uniplatform=NZKPT&amp;language=CHS" \t "https://kns.cnki.net/kns8s/defaultresult/_blank" </w:instrText>
            </w:r>
            <w:r>
              <w:rPr>
                <w:rFonts w:hint="eastAsia" w:ascii="宋体" w:hAnsi="宋体" w:eastAsia="宋体" w:cs="宋体"/>
                <w:sz w:val="24"/>
                <w:szCs w:val="24"/>
              </w:rPr>
              <w:fldChar w:fldCharType="separate"/>
            </w:r>
            <w:r>
              <w:rPr>
                <w:rFonts w:hint="eastAsia" w:ascii="宋体" w:hAnsi="宋体" w:eastAsia="宋体" w:cs="宋体"/>
                <w:sz w:val="24"/>
                <w:szCs w:val="24"/>
              </w:rPr>
              <w:t>新型测绘技术在张家界休闲体育旅游中的应用</w:t>
            </w: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t>》、《产业创新研究》、省级、</w:t>
            </w:r>
            <w:r>
              <w:rPr>
                <w:rFonts w:hint="eastAsia" w:ascii="宋体" w:hAnsi="宋体" w:cs="宋体"/>
                <w:sz w:val="24"/>
                <w:szCs w:val="24"/>
                <w:lang w:val="en-US" w:eastAsia="zh-CN"/>
              </w:rPr>
              <w:t>第一</w:t>
            </w:r>
            <w:r>
              <w:rPr>
                <w:rFonts w:hint="eastAsia" w:ascii="宋体" w:hAnsi="宋体" w:eastAsia="宋体" w:cs="宋体"/>
                <w:sz w:val="24"/>
                <w:szCs w:val="24"/>
                <w:lang w:val="en-US" w:eastAsia="zh-CN"/>
              </w:rPr>
              <w:t>、2023；</w:t>
            </w:r>
          </w:p>
          <w:p w14:paraId="1E6A8D4B">
            <w:pPr>
              <w:keepNext w:val="0"/>
              <w:keepLines w:val="0"/>
              <w:pageBreakBefore w:val="0"/>
              <w:widowControl/>
              <w:kinsoku/>
              <w:wordWrap/>
              <w:overflowPunct/>
              <w:topLinePunct w:val="0"/>
              <w:autoSpaceDE/>
              <w:autoSpaceDN/>
              <w:bidi w:val="0"/>
              <w:adjustRightIn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④《</w:t>
            </w:r>
            <w:r>
              <w:rPr>
                <w:rFonts w:hint="eastAsia" w:ascii="宋体" w:hAnsi="宋体" w:eastAsia="宋体" w:cs="宋体"/>
                <w:sz w:val="24"/>
                <w:szCs w:val="24"/>
                <w:lang w:eastAsia="zh-CN"/>
              </w:rPr>
              <w:t>语域理论视角下张家界武陵源景区导游词英译策略</w:t>
            </w:r>
            <w:r>
              <w:rPr>
                <w:rFonts w:hint="eastAsia" w:ascii="宋体" w:hAnsi="宋体" w:eastAsia="宋体" w:cs="宋体"/>
                <w:sz w:val="24"/>
                <w:szCs w:val="24"/>
                <w:lang w:val="en-US" w:eastAsia="zh-CN"/>
              </w:rPr>
              <w:t>》、《当代旅游》、省级、独著2022；</w:t>
            </w:r>
          </w:p>
          <w:p w14:paraId="2261229B">
            <w:pPr>
              <w:keepNext w:val="0"/>
              <w:keepLines w:val="0"/>
              <w:pageBreakBefore w:val="0"/>
              <w:widowControl/>
              <w:kinsoku/>
              <w:wordWrap/>
              <w:overflowPunct/>
              <w:topLinePunct w:val="0"/>
              <w:autoSpaceDE/>
              <w:autoSpaceDN/>
              <w:bidi w:val="0"/>
              <w:adjustRightIn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⑤</w:t>
            </w:r>
            <w:r>
              <w:rPr>
                <w:rFonts w:hint="eastAsia" w:ascii="宋体" w:hAnsi="宋体" w:eastAsia="宋体" w:cs="宋体"/>
                <w:sz w:val="24"/>
                <w:szCs w:val="24"/>
                <w:lang w:eastAsia="zh-CN"/>
              </w:rPr>
              <w:t>《张家界传统旅游与休闲体育融合发展研究》</w:t>
            </w:r>
            <w:r>
              <w:rPr>
                <w:rFonts w:hint="eastAsia" w:ascii="宋体" w:hAnsi="宋体" w:eastAsia="宋体" w:cs="宋体"/>
                <w:sz w:val="24"/>
                <w:szCs w:val="24"/>
                <w:lang w:val="en-US" w:eastAsia="zh-CN"/>
              </w:rPr>
              <w:t>、《旅游与摄影》、省级、独著、2022.</w:t>
            </w:r>
          </w:p>
          <w:p w14:paraId="0242F03D">
            <w:pPr>
              <w:keepNext w:val="0"/>
              <w:keepLines w:val="0"/>
              <w:pageBreakBefore w:val="0"/>
              <w:widowControl/>
              <w:kinsoku/>
              <w:wordWrap/>
              <w:overflowPunct/>
              <w:topLinePunct w:val="0"/>
              <w:autoSpaceDE/>
              <w:autoSpaceDN/>
              <w:bidi w:val="0"/>
              <w:adjustRightIn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⑥《</w:t>
            </w:r>
            <w:r>
              <w:rPr>
                <w:rFonts w:hint="eastAsia" w:ascii="宋体" w:hAnsi="宋体" w:eastAsia="宋体" w:cs="宋体"/>
                <w:sz w:val="24"/>
                <w:szCs w:val="24"/>
                <w:lang w:eastAsia="zh-CN"/>
              </w:rPr>
              <w:t>基于语域理论的武陵源核心景区旅游公示语英译勘误分析</w:t>
            </w:r>
            <w:r>
              <w:rPr>
                <w:rFonts w:hint="eastAsia" w:ascii="宋体" w:hAnsi="宋体" w:eastAsia="宋体" w:cs="宋体"/>
                <w:sz w:val="24"/>
                <w:szCs w:val="24"/>
                <w:lang w:val="en-US" w:eastAsia="zh-CN"/>
              </w:rPr>
              <w:t>》、《校园英语》、省级、独著、2022.</w:t>
            </w:r>
          </w:p>
          <w:p w14:paraId="759AAB7D">
            <w:pPr>
              <w:keepNext w:val="0"/>
              <w:keepLines w:val="0"/>
              <w:pageBreakBefore w:val="0"/>
              <w:widowControl/>
              <w:kinsoku/>
              <w:wordWrap/>
              <w:overflowPunct/>
              <w:topLinePunct w:val="0"/>
              <w:autoSpaceDE/>
              <w:autoSpaceDN/>
              <w:bidi w:val="0"/>
              <w:adjustRightIn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⑦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"https://kns.cnki.net/kcms2/article/abstract?v=ebrKgZyeBkwWsNQUDJsb1ED0FurHJqQRwwfknPMCFia_urJBnRipHM_3Yd4qFoSshHRUWQb5fKMtTydErdNOIUJX2Ndh0W96ZOgvIi-eDyI1cK-gfN7Cch7PXgPmwXITesZI9MM4Fik37c_ORbW8tA==&amp;uniplatform=NZKPT&amp;language=CHS" \t "https://kns.cnki.net/kns8s/defaultresult/_blank" </w:instrText>
            </w:r>
            <w:r>
              <w:rPr>
                <w:rFonts w:hint="eastAsia" w:ascii="宋体" w:hAnsi="宋体" w:eastAsia="宋体" w:cs="宋体"/>
                <w:sz w:val="24"/>
                <w:szCs w:val="24"/>
              </w:rPr>
              <w:fldChar w:fldCharType="separate"/>
            </w:r>
            <w:r>
              <w:rPr>
                <w:rFonts w:hint="eastAsia" w:ascii="宋体" w:hAnsi="宋体" w:eastAsia="宋体" w:cs="宋体"/>
                <w:sz w:val="24"/>
                <w:szCs w:val="24"/>
              </w:rPr>
              <w:t>语域理论视角下世界自然遗产地英文公示语的特点研究——以武陵源核心景区为例</w:t>
            </w: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t xml:space="preserve">》、《现代英语》, </w:t>
            </w:r>
            <w:r>
              <w:rPr>
                <w:rFonts w:hint="eastAsia" w:ascii="宋体" w:hAnsi="宋体" w:cs="宋体"/>
                <w:sz w:val="24"/>
                <w:szCs w:val="24"/>
                <w:lang w:val="en-US" w:eastAsia="zh-CN"/>
              </w:rPr>
              <w:t>国家</w:t>
            </w:r>
            <w:r>
              <w:rPr>
                <w:rFonts w:hint="eastAsia" w:ascii="宋体" w:hAnsi="宋体" w:eastAsia="宋体" w:cs="宋体"/>
                <w:sz w:val="24"/>
                <w:szCs w:val="24"/>
                <w:lang w:val="en-US" w:eastAsia="zh-CN"/>
              </w:rPr>
              <w:t>级、独著、2022.</w:t>
            </w:r>
          </w:p>
          <w:p w14:paraId="68B2CB72">
            <w:pPr>
              <w:keepNext w:val="0"/>
              <w:keepLines w:val="0"/>
              <w:pageBreakBefore w:val="0"/>
              <w:widowControl/>
              <w:kinsoku/>
              <w:wordWrap/>
              <w:overflowPunct/>
              <w:topLinePunct w:val="0"/>
              <w:autoSpaceDE/>
              <w:autoSpaceDN/>
              <w:bidi w:val="0"/>
              <w:adjustRightIn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⑧《</w:t>
            </w:r>
            <w:r>
              <w:rPr>
                <w:rFonts w:hint="eastAsia" w:ascii="宋体" w:hAnsi="宋体" w:eastAsia="宋体" w:cs="宋体"/>
                <w:sz w:val="24"/>
                <w:szCs w:val="24"/>
                <w:lang w:eastAsia="zh-CN"/>
              </w:rPr>
              <w:t>关于世界自然遗产地外宣翻译的思考——以武陵源核心景区为例</w:t>
            </w:r>
            <w:r>
              <w:rPr>
                <w:rFonts w:hint="eastAsia" w:ascii="宋体" w:hAnsi="宋体" w:eastAsia="宋体" w:cs="宋体"/>
                <w:sz w:val="24"/>
                <w:szCs w:val="24"/>
                <w:lang w:val="en-US" w:eastAsia="zh-CN"/>
              </w:rPr>
              <w:t>》、《大学》、省级、独著、2020；</w:t>
            </w:r>
          </w:p>
          <w:p w14:paraId="4F888968">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⑨《基于</w:t>
            </w:r>
            <w:r>
              <w:rPr>
                <w:rFonts w:hint="eastAsia" w:ascii="宋体" w:hAnsi="宋体" w:cs="宋体"/>
                <w:sz w:val="24"/>
                <w:szCs w:val="24"/>
                <w:lang w:val="en-US" w:eastAsia="zh-CN"/>
              </w:rPr>
              <w:t>智慧云</w:t>
            </w:r>
            <w:r>
              <w:rPr>
                <w:rFonts w:hint="eastAsia" w:ascii="宋体" w:hAnsi="宋体" w:eastAsia="宋体" w:cs="宋体"/>
                <w:sz w:val="24"/>
                <w:szCs w:val="24"/>
                <w:lang w:val="en-US" w:eastAsia="zh-CN"/>
              </w:rPr>
              <w:t>的大学英语听说教学模式</w:t>
            </w:r>
            <w:r>
              <w:rPr>
                <w:rFonts w:hint="eastAsia" w:ascii="宋体" w:hAnsi="宋体" w:cs="宋体"/>
                <w:sz w:val="24"/>
                <w:szCs w:val="24"/>
                <w:lang w:val="en-US" w:eastAsia="zh-CN"/>
              </w:rPr>
              <w:t>探</w:t>
            </w:r>
            <w:r>
              <w:rPr>
                <w:rFonts w:hint="eastAsia" w:ascii="宋体" w:hAnsi="宋体" w:eastAsia="宋体" w:cs="宋体"/>
                <w:sz w:val="24"/>
                <w:szCs w:val="24"/>
                <w:lang w:val="en-US" w:eastAsia="zh-CN"/>
              </w:rPr>
              <w:t>究》、《</w:t>
            </w:r>
            <w:r>
              <w:rPr>
                <w:rFonts w:hint="eastAsia" w:ascii="宋体" w:hAnsi="宋体" w:cs="宋体"/>
                <w:sz w:val="24"/>
                <w:szCs w:val="24"/>
                <w:lang w:val="en-US" w:eastAsia="zh-CN"/>
              </w:rPr>
              <w:t>文学天地</w:t>
            </w:r>
            <w:r>
              <w:rPr>
                <w:rFonts w:hint="eastAsia" w:ascii="宋体" w:hAnsi="宋体" w:eastAsia="宋体" w:cs="宋体"/>
                <w:sz w:val="24"/>
                <w:szCs w:val="24"/>
                <w:lang w:val="en-US" w:eastAsia="zh-CN"/>
              </w:rPr>
              <w:t>》、省级、独著、202</w:t>
            </w:r>
            <w:r>
              <w:rPr>
                <w:rFonts w:hint="eastAsia" w:ascii="宋体" w:hAnsi="宋体" w:cs="宋体"/>
                <w:sz w:val="24"/>
                <w:szCs w:val="24"/>
                <w:lang w:val="en-US" w:eastAsia="zh-CN"/>
              </w:rPr>
              <w:t>2</w:t>
            </w:r>
            <w:r>
              <w:rPr>
                <w:rFonts w:hint="eastAsia" w:ascii="宋体" w:hAnsi="宋体" w:eastAsia="宋体" w:cs="宋体"/>
                <w:sz w:val="24"/>
                <w:szCs w:val="24"/>
                <w:lang w:val="en-US" w:eastAsia="zh-CN"/>
              </w:rPr>
              <w:t>.</w:t>
            </w:r>
          </w:p>
          <w:p w14:paraId="40532842">
            <w:pPr>
              <w:rPr>
                <w:rFonts w:hint="eastAsia" w:ascii="宋体" w:hAnsi="宋体" w:cs="宋体"/>
                <w:sz w:val="24"/>
                <w:szCs w:val="24"/>
                <w:lang w:val="en-US" w:eastAsia="zh-CN"/>
              </w:rPr>
            </w:pPr>
            <w:r>
              <w:rPr>
                <w:rFonts w:hint="eastAsia" w:ascii="宋体" w:hAnsi="宋体" w:cs="宋体"/>
                <w:sz w:val="24"/>
                <w:szCs w:val="24"/>
                <w:lang w:val="en-US" w:eastAsia="zh-CN"/>
              </w:rPr>
              <w:t>⑩《从语用学的角度分析&lt;生活大爆炸&gt;中幽默言语的应用》、《科教导刊》（电子版）、省级、独著、2021.11</w:t>
            </w:r>
          </w:p>
          <w:p w14:paraId="540E83D3">
            <w:pPr>
              <w:rPr>
                <w:rFonts w:hint="default" w:ascii="宋体" w:hAnsi="宋体" w:cs="宋体"/>
                <w:sz w:val="24"/>
                <w:szCs w:val="24"/>
                <w:lang w:val="en-US" w:eastAsia="zh-CN"/>
              </w:rPr>
            </w:pPr>
            <w:r>
              <w:rPr>
                <w:rFonts w:hint="eastAsia" w:ascii="微软雅黑" w:hAnsi="微软雅黑" w:eastAsia="微软雅黑" w:cs="微软雅黑"/>
                <w:sz w:val="24"/>
                <w:szCs w:val="24"/>
                <w:lang w:val="en-US" w:eastAsia="zh-CN"/>
              </w:rPr>
              <w:t>⑪</w:t>
            </w:r>
            <w:r>
              <w:rPr>
                <w:rFonts w:hint="eastAsia" w:ascii="宋体" w:hAnsi="宋体" w:cs="宋体"/>
                <w:sz w:val="24"/>
                <w:szCs w:val="24"/>
                <w:lang w:val="en-US" w:eastAsia="zh-CN"/>
              </w:rPr>
              <w:t xml:space="preserve">《基于云计算的通识教育中大学英语听说教学模式研究》、《教育》、省级、第一、2021.11 </w:t>
            </w:r>
          </w:p>
          <w:p w14:paraId="16F7EC94">
            <w:pPr>
              <w:snapToGrid w:val="0"/>
              <w:spacing w:line="300" w:lineRule="exact"/>
              <w:ind w:right="420"/>
              <w:jc w:val="left"/>
              <w:rPr>
                <w:rFonts w:hint="eastAsia" w:eastAsia="宋体"/>
                <w:sz w:val="24"/>
                <w:szCs w:val="24"/>
                <w:lang w:val="en-US" w:eastAsia="zh-CN"/>
              </w:rPr>
            </w:pPr>
          </w:p>
        </w:tc>
      </w:tr>
      <w:tr w14:paraId="6432D63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2169" w:hRule="atLeast"/>
        </w:trPr>
        <w:tc>
          <w:tcPr>
            <w:tcW w:w="1704" w:type="dxa"/>
            <w:noWrap w:val="0"/>
            <w:vAlign w:val="center"/>
          </w:tcPr>
          <w:p w14:paraId="49493D0A">
            <w:pPr>
              <w:snapToGrid w:val="0"/>
              <w:spacing w:line="300" w:lineRule="exact"/>
              <w:jc w:val="center"/>
              <w:rPr>
                <w:rFonts w:hint="eastAsia"/>
                <w:color w:val="000000"/>
                <w:sz w:val="24"/>
                <w:lang w:val="en-US" w:eastAsia="zh-CN"/>
              </w:rPr>
            </w:pPr>
            <w:r>
              <w:rPr>
                <w:rFonts w:hint="eastAsia"/>
                <w:color w:val="000000"/>
                <w:sz w:val="24"/>
                <w:lang w:val="en-US" w:eastAsia="zh-CN"/>
              </w:rPr>
              <w:t>主要著作</w:t>
            </w:r>
          </w:p>
          <w:p w14:paraId="2067AE72">
            <w:pPr>
              <w:snapToGrid w:val="0"/>
              <w:spacing w:line="300" w:lineRule="exact"/>
              <w:jc w:val="center"/>
              <w:rPr>
                <w:rFonts w:hint="eastAsia"/>
                <w:color w:val="000000"/>
                <w:sz w:val="24"/>
                <w:lang w:val="en-US" w:eastAsia="zh-CN"/>
              </w:rPr>
            </w:pPr>
            <w:r>
              <w:rPr>
                <w:rFonts w:hint="eastAsia"/>
                <w:color w:val="000000"/>
                <w:sz w:val="24"/>
                <w:lang w:val="en-US" w:eastAsia="zh-CN"/>
              </w:rPr>
              <w:t>（专著、编著、译著、教材）</w:t>
            </w:r>
          </w:p>
          <w:p w14:paraId="0C71195F">
            <w:pPr>
              <w:snapToGrid w:val="0"/>
              <w:spacing w:line="300" w:lineRule="exact"/>
              <w:jc w:val="center"/>
              <w:rPr>
                <w:rFonts w:hint="default" w:hAnsi="宋体"/>
                <w:color w:val="000000"/>
                <w:sz w:val="24"/>
                <w:lang w:val="en-US" w:eastAsia="zh-CN"/>
              </w:rPr>
            </w:pPr>
          </w:p>
        </w:tc>
        <w:tc>
          <w:tcPr>
            <w:tcW w:w="8104" w:type="dxa"/>
            <w:gridSpan w:val="5"/>
            <w:noWrap w:val="0"/>
            <w:vAlign w:val="top"/>
          </w:tcPr>
          <w:p w14:paraId="708B927F">
            <w:pPr>
              <w:jc w:val="left"/>
              <w:rPr>
                <w:rFonts w:hint="default" w:ascii="Arial" w:hAnsi="Arial" w:eastAsia="Arial" w:cs="Arial"/>
                <w:i w:val="0"/>
                <w:iCs w:val="0"/>
                <w:caps w:val="0"/>
                <w:color w:val="auto"/>
                <w:spacing w:val="0"/>
                <w:sz w:val="21"/>
                <w:szCs w:val="21"/>
                <w:shd w:val="clear" w:fill="FFFFFF"/>
                <w:lang w:val="en-US" w:eastAsia="zh-CN"/>
              </w:rPr>
            </w:pPr>
            <w:r>
              <w:rPr>
                <w:rFonts w:hint="eastAsia" w:ascii="Arial" w:hAnsi="Arial" w:eastAsia="Arial" w:cs="Arial"/>
                <w:i w:val="0"/>
                <w:iCs w:val="0"/>
                <w:caps w:val="0"/>
                <w:color w:val="auto"/>
                <w:spacing w:val="0"/>
                <w:sz w:val="21"/>
                <w:szCs w:val="21"/>
                <w:shd w:val="clear" w:fill="FFFFFF"/>
                <w:lang w:val="en-US" w:eastAsia="zh-CN"/>
              </w:rPr>
              <w:t>（著作名称及书号、出版社名称、作者排名、本人撰写字数）</w:t>
            </w:r>
          </w:p>
          <w:p w14:paraId="6D024F81">
            <w:pPr>
              <w:snapToGrid w:val="0"/>
              <w:spacing w:line="300" w:lineRule="exact"/>
              <w:ind w:right="420"/>
              <w:jc w:val="left"/>
              <w:rPr>
                <w:rFonts w:hint="default"/>
                <w:sz w:val="24"/>
                <w:lang w:val="en-US"/>
              </w:rPr>
            </w:pPr>
          </w:p>
        </w:tc>
      </w:tr>
      <w:tr w14:paraId="4737B3D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884" w:hRule="atLeast"/>
        </w:trPr>
        <w:tc>
          <w:tcPr>
            <w:tcW w:w="1704" w:type="dxa"/>
            <w:noWrap w:val="0"/>
            <w:vAlign w:val="center"/>
          </w:tcPr>
          <w:p w14:paraId="2768D6EB">
            <w:pPr>
              <w:snapToGrid w:val="0"/>
              <w:spacing w:line="300" w:lineRule="exact"/>
              <w:jc w:val="center"/>
              <w:rPr>
                <w:rFonts w:hint="default"/>
                <w:color w:val="000000"/>
                <w:sz w:val="24"/>
                <w:lang w:val="en-US" w:eastAsia="zh-CN"/>
              </w:rPr>
            </w:pPr>
            <w:r>
              <w:rPr>
                <w:rFonts w:hint="eastAsia"/>
                <w:color w:val="000000"/>
                <w:sz w:val="24"/>
                <w:lang w:val="en-US" w:eastAsia="zh-CN"/>
              </w:rPr>
              <w:t>获奖情况</w:t>
            </w:r>
          </w:p>
          <w:p w14:paraId="14818634">
            <w:pPr>
              <w:snapToGrid w:val="0"/>
              <w:spacing w:line="300" w:lineRule="exact"/>
              <w:jc w:val="both"/>
              <w:rPr>
                <w:rFonts w:hint="default" w:hAnsi="宋体"/>
                <w:color w:val="000000"/>
                <w:sz w:val="24"/>
                <w:lang w:val="en-US" w:eastAsia="zh-CN"/>
              </w:rPr>
            </w:pPr>
          </w:p>
        </w:tc>
        <w:tc>
          <w:tcPr>
            <w:tcW w:w="8104" w:type="dxa"/>
            <w:gridSpan w:val="5"/>
            <w:noWrap w:val="0"/>
            <w:vAlign w:val="top"/>
          </w:tcPr>
          <w:p w14:paraId="4D5D32DC">
            <w:pPr>
              <w:jc w:val="left"/>
              <w:rPr>
                <w:rFonts w:hint="default"/>
                <w:sz w:val="24"/>
                <w:szCs w:val="24"/>
                <w:lang w:val="en-US"/>
              </w:rPr>
            </w:pPr>
            <w:r>
              <w:rPr>
                <w:rFonts w:hint="eastAsia" w:ascii="Arial" w:hAnsi="Arial" w:eastAsia="Arial" w:cs="Arial"/>
                <w:i w:val="0"/>
                <w:iCs w:val="0"/>
                <w:caps w:val="0"/>
                <w:color w:val="auto"/>
                <w:spacing w:val="0"/>
                <w:sz w:val="24"/>
                <w:szCs w:val="24"/>
                <w:shd w:val="clear" w:fill="FFFFFF"/>
                <w:lang w:val="en-US" w:eastAsia="zh-CN"/>
              </w:rPr>
              <w:t>（获奖时间、获奖名称、获奖等级、发证单位）</w:t>
            </w:r>
          </w:p>
          <w:p w14:paraId="4479ED9C">
            <w:pPr>
              <w:numPr>
                <w:ilvl w:val="0"/>
                <w:numId w:val="1"/>
              </w:numPr>
              <w:snapToGrid w:val="0"/>
              <w:spacing w:line="300" w:lineRule="exact"/>
              <w:ind w:right="420"/>
              <w:jc w:val="left"/>
              <w:rPr>
                <w:rFonts w:hint="default"/>
                <w:sz w:val="24"/>
                <w:szCs w:val="24"/>
                <w:lang w:val="en-US" w:eastAsia="zh-CN"/>
              </w:rPr>
            </w:pPr>
            <w:r>
              <w:rPr>
                <w:rFonts w:hint="eastAsia"/>
                <w:sz w:val="24"/>
                <w:szCs w:val="24"/>
                <w:lang w:val="en-US" w:eastAsia="zh-CN"/>
              </w:rPr>
              <w:t>2019.10、指导学生参加湖南省普通高校第二十五届大学生英语演讲比赛非英语专业组、三等奖、湖南省教育厅；</w:t>
            </w:r>
          </w:p>
          <w:p w14:paraId="4114C8A2">
            <w:pPr>
              <w:numPr>
                <w:ilvl w:val="0"/>
                <w:numId w:val="1"/>
              </w:numPr>
              <w:snapToGrid w:val="0"/>
              <w:spacing w:line="300" w:lineRule="exact"/>
              <w:ind w:right="420"/>
              <w:jc w:val="left"/>
              <w:rPr>
                <w:rFonts w:hint="default"/>
                <w:sz w:val="24"/>
                <w:szCs w:val="24"/>
                <w:lang w:val="en-US" w:eastAsia="zh-CN"/>
              </w:rPr>
            </w:pPr>
            <w:r>
              <w:rPr>
                <w:rFonts w:hint="eastAsia"/>
                <w:sz w:val="24"/>
                <w:szCs w:val="24"/>
                <w:lang w:val="en-US" w:eastAsia="zh-CN"/>
              </w:rPr>
              <w:t>2021.9、2021届优秀毕业论文（设计）指导老师、吉首大学张家界学院；</w:t>
            </w:r>
          </w:p>
          <w:p w14:paraId="1FD30452">
            <w:pPr>
              <w:numPr>
                <w:ilvl w:val="0"/>
                <w:numId w:val="1"/>
              </w:numPr>
              <w:snapToGrid w:val="0"/>
              <w:spacing w:line="300" w:lineRule="exact"/>
              <w:ind w:right="420"/>
              <w:jc w:val="left"/>
              <w:rPr>
                <w:rFonts w:hint="default"/>
                <w:sz w:val="24"/>
                <w:szCs w:val="24"/>
                <w:lang w:val="en-US" w:eastAsia="zh-CN"/>
              </w:rPr>
            </w:pPr>
            <w:r>
              <w:rPr>
                <w:rFonts w:hint="eastAsia"/>
                <w:sz w:val="24"/>
                <w:szCs w:val="24"/>
                <w:lang w:val="en-US" w:eastAsia="zh-CN"/>
              </w:rPr>
              <w:t>2021.6、指导学生参加第九届大学生英语演讲比赛非英语专业组比赛、二等奖一项，三等奖两项、吉首大学张家界学院；</w:t>
            </w:r>
          </w:p>
          <w:p w14:paraId="3F899858">
            <w:pPr>
              <w:numPr>
                <w:ilvl w:val="0"/>
                <w:numId w:val="1"/>
              </w:numPr>
              <w:snapToGrid w:val="0"/>
              <w:spacing w:line="300" w:lineRule="exact"/>
              <w:ind w:right="420"/>
              <w:jc w:val="left"/>
              <w:rPr>
                <w:rFonts w:hint="default"/>
                <w:sz w:val="24"/>
                <w:szCs w:val="24"/>
                <w:lang w:val="en-US" w:eastAsia="zh-CN"/>
              </w:rPr>
            </w:pPr>
            <w:r>
              <w:rPr>
                <w:rFonts w:hint="eastAsia"/>
                <w:sz w:val="24"/>
                <w:szCs w:val="24"/>
                <w:lang w:val="en-US" w:eastAsia="zh-CN"/>
              </w:rPr>
              <w:t>2022.6、指导学生参加2022年“英语演讲比赛”、非英语专业组优秀奖、吉首大学张家界学院。</w:t>
            </w:r>
          </w:p>
          <w:p w14:paraId="502312C5">
            <w:pPr>
              <w:numPr>
                <w:ilvl w:val="0"/>
                <w:numId w:val="1"/>
              </w:numPr>
              <w:snapToGrid w:val="0"/>
              <w:spacing w:line="300" w:lineRule="exact"/>
              <w:ind w:right="420"/>
              <w:jc w:val="left"/>
              <w:rPr>
                <w:rFonts w:hint="default"/>
                <w:sz w:val="24"/>
                <w:szCs w:val="24"/>
                <w:lang w:val="en-US" w:eastAsia="zh-CN"/>
              </w:rPr>
            </w:pPr>
            <w:r>
              <w:rPr>
                <w:rFonts w:hint="eastAsia"/>
                <w:sz w:val="24"/>
                <w:szCs w:val="24"/>
                <w:lang w:val="en-US" w:eastAsia="zh-CN"/>
              </w:rPr>
              <w:t>2023.9、2023年湖南省普通高等学校课程思政教学竞赛、外语类大学英语组三等奖、湖南省教育厅（团队成员）；</w:t>
            </w:r>
          </w:p>
          <w:p w14:paraId="68B5E9BB">
            <w:pPr>
              <w:numPr>
                <w:ilvl w:val="0"/>
                <w:numId w:val="1"/>
              </w:numPr>
              <w:snapToGrid w:val="0"/>
              <w:spacing w:line="300" w:lineRule="exact"/>
              <w:ind w:right="420"/>
              <w:jc w:val="left"/>
              <w:rPr>
                <w:rFonts w:hint="default"/>
                <w:sz w:val="24"/>
                <w:szCs w:val="24"/>
                <w:lang w:val="en-US" w:eastAsia="zh-CN"/>
              </w:rPr>
            </w:pPr>
            <w:r>
              <w:rPr>
                <w:rFonts w:hint="default"/>
                <w:sz w:val="24"/>
                <w:szCs w:val="24"/>
                <w:lang w:val="en-US" w:eastAsia="zh-CN"/>
              </w:rPr>
              <w:t>2024</w:t>
            </w:r>
            <w:r>
              <w:rPr>
                <w:rFonts w:hint="eastAsia"/>
                <w:sz w:val="24"/>
                <w:szCs w:val="24"/>
                <w:lang w:val="en-US" w:eastAsia="zh-CN"/>
              </w:rPr>
              <w:t>.6、</w:t>
            </w:r>
            <w:r>
              <w:rPr>
                <w:rFonts w:hint="default"/>
                <w:sz w:val="24"/>
                <w:szCs w:val="24"/>
                <w:lang w:val="en-US" w:eastAsia="zh-CN"/>
              </w:rPr>
              <w:t>2024年课程思政教学竞赛，二等奖，张家界学院</w:t>
            </w:r>
            <w:r>
              <w:rPr>
                <w:rFonts w:hint="eastAsia"/>
                <w:sz w:val="24"/>
                <w:szCs w:val="24"/>
                <w:lang w:val="en-US" w:eastAsia="zh-CN"/>
              </w:rPr>
              <w:t>（团队成员）；</w:t>
            </w:r>
          </w:p>
          <w:p w14:paraId="405B205C">
            <w:pPr>
              <w:numPr>
                <w:ilvl w:val="0"/>
                <w:numId w:val="1"/>
              </w:numPr>
              <w:snapToGrid w:val="0"/>
              <w:spacing w:line="300" w:lineRule="exact"/>
              <w:ind w:right="420"/>
              <w:jc w:val="left"/>
              <w:rPr>
                <w:rFonts w:hint="default"/>
                <w:sz w:val="24"/>
                <w:szCs w:val="24"/>
                <w:lang w:val="en-US" w:eastAsia="zh-CN"/>
              </w:rPr>
            </w:pPr>
            <w:r>
              <w:rPr>
                <w:rFonts w:hint="default"/>
                <w:sz w:val="24"/>
                <w:szCs w:val="24"/>
                <w:lang w:val="en-US" w:eastAsia="zh-CN"/>
              </w:rPr>
              <w:t>2024</w:t>
            </w:r>
            <w:r>
              <w:rPr>
                <w:rFonts w:hint="eastAsia"/>
                <w:sz w:val="24"/>
                <w:szCs w:val="24"/>
                <w:lang w:val="en-US" w:eastAsia="zh-CN"/>
              </w:rPr>
              <w:t>.9、</w:t>
            </w:r>
            <w:r>
              <w:rPr>
                <w:rFonts w:hint="default"/>
                <w:sz w:val="24"/>
                <w:szCs w:val="24"/>
                <w:lang w:val="en-US" w:eastAsia="zh-CN"/>
              </w:rPr>
              <w:t>指导学生参加张家界学院大学生跨文化能力大赛</w:t>
            </w:r>
            <w:r>
              <w:rPr>
                <w:rFonts w:hint="eastAsia"/>
                <w:sz w:val="24"/>
                <w:szCs w:val="24"/>
                <w:lang w:val="en-US" w:eastAsia="zh-CN"/>
              </w:rPr>
              <w:t>、</w:t>
            </w:r>
            <w:r>
              <w:rPr>
                <w:rFonts w:hint="default"/>
                <w:sz w:val="24"/>
                <w:szCs w:val="24"/>
                <w:lang w:val="en-US" w:eastAsia="zh-CN"/>
              </w:rPr>
              <w:t>二等奖</w:t>
            </w:r>
            <w:r>
              <w:rPr>
                <w:rFonts w:hint="eastAsia"/>
                <w:sz w:val="24"/>
                <w:szCs w:val="24"/>
                <w:lang w:val="en-US" w:eastAsia="zh-CN"/>
              </w:rPr>
              <w:t>、</w:t>
            </w:r>
            <w:r>
              <w:rPr>
                <w:rFonts w:hint="default"/>
                <w:sz w:val="24"/>
                <w:szCs w:val="24"/>
                <w:lang w:val="en-US" w:eastAsia="zh-CN"/>
              </w:rPr>
              <w:t>张家界学院</w:t>
            </w:r>
            <w:r>
              <w:rPr>
                <w:rFonts w:hint="eastAsia"/>
                <w:sz w:val="24"/>
                <w:szCs w:val="24"/>
                <w:lang w:val="en-US" w:eastAsia="zh-CN"/>
              </w:rPr>
              <w:t>；</w:t>
            </w:r>
          </w:p>
          <w:p w14:paraId="233CCCDF">
            <w:pPr>
              <w:numPr>
                <w:ilvl w:val="0"/>
                <w:numId w:val="1"/>
              </w:numPr>
              <w:snapToGrid w:val="0"/>
              <w:spacing w:line="300" w:lineRule="exact"/>
              <w:ind w:right="420"/>
              <w:jc w:val="left"/>
              <w:rPr>
                <w:rFonts w:hint="default"/>
                <w:sz w:val="24"/>
                <w:szCs w:val="24"/>
                <w:lang w:val="en-US" w:eastAsia="zh-CN"/>
              </w:rPr>
            </w:pPr>
            <w:r>
              <w:rPr>
                <w:rFonts w:hint="eastAsia"/>
                <w:sz w:val="24"/>
                <w:szCs w:val="24"/>
                <w:lang w:val="en-US" w:eastAsia="zh-CN"/>
              </w:rPr>
              <w:t>2024.11、指导学生参加湖南省大学生英语能力大赛短视频赛项、金奖、湖南省教育厅。</w:t>
            </w:r>
          </w:p>
        </w:tc>
      </w:tr>
      <w:tr w14:paraId="2DDF558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660" w:hRule="atLeast"/>
        </w:trPr>
        <w:tc>
          <w:tcPr>
            <w:tcW w:w="1704" w:type="dxa"/>
            <w:noWrap w:val="0"/>
            <w:vAlign w:val="center"/>
          </w:tcPr>
          <w:p w14:paraId="14066C06">
            <w:pPr>
              <w:snapToGrid w:val="0"/>
              <w:spacing w:line="300" w:lineRule="exact"/>
              <w:jc w:val="center"/>
              <w:rPr>
                <w:rFonts w:hint="default" w:hAnsi="宋体"/>
                <w:color w:val="000000"/>
                <w:sz w:val="24"/>
                <w:lang w:val="en-US" w:eastAsia="zh-CN"/>
              </w:rPr>
            </w:pPr>
            <w:r>
              <w:rPr>
                <w:rFonts w:hint="eastAsia" w:hAnsi="宋体"/>
                <w:color w:val="000000"/>
                <w:sz w:val="24"/>
                <w:lang w:val="en-US" w:eastAsia="zh-CN"/>
              </w:rPr>
              <w:t>其他</w:t>
            </w:r>
          </w:p>
        </w:tc>
        <w:tc>
          <w:tcPr>
            <w:tcW w:w="8104" w:type="dxa"/>
            <w:gridSpan w:val="5"/>
            <w:noWrap w:val="0"/>
            <w:vAlign w:val="top"/>
          </w:tcPr>
          <w:p w14:paraId="1DC7B8DB">
            <w:pPr>
              <w:numPr>
                <w:ilvl w:val="0"/>
                <w:numId w:val="2"/>
              </w:numPr>
              <w:snapToGrid w:val="0"/>
              <w:spacing w:line="300" w:lineRule="exact"/>
              <w:ind w:right="420" w:rightChars="0"/>
              <w:jc w:val="left"/>
              <w:rPr>
                <w:rFonts w:hint="eastAsia"/>
                <w:sz w:val="24"/>
                <w:szCs w:val="24"/>
                <w:lang w:val="en-US" w:eastAsia="zh-CN"/>
              </w:rPr>
            </w:pPr>
            <w:r>
              <w:rPr>
                <w:rFonts w:hint="eastAsia"/>
                <w:sz w:val="24"/>
                <w:szCs w:val="24"/>
                <w:lang w:val="en-US" w:eastAsia="zh-CN"/>
              </w:rPr>
              <w:t>2024.2、在2023年度年终考核中，被评为“优秀”、吉首大学张家界学院；</w:t>
            </w:r>
          </w:p>
          <w:p w14:paraId="6DD7B0E2">
            <w:pPr>
              <w:numPr>
                <w:ilvl w:val="0"/>
                <w:numId w:val="0"/>
              </w:numPr>
              <w:snapToGrid w:val="0"/>
              <w:spacing w:line="300" w:lineRule="exact"/>
              <w:ind w:right="420" w:rightChars="0"/>
              <w:jc w:val="left"/>
              <w:rPr>
                <w:rFonts w:hint="default"/>
                <w:sz w:val="24"/>
                <w:szCs w:val="24"/>
                <w:lang w:val="en-US" w:eastAsia="zh-CN"/>
              </w:rPr>
            </w:pPr>
            <w:r>
              <w:rPr>
                <w:rFonts w:hint="eastAsia"/>
                <w:sz w:val="24"/>
                <w:szCs w:val="24"/>
                <w:lang w:val="en-US" w:eastAsia="zh-CN"/>
              </w:rPr>
              <w:t>② 2024.7、获“优秀班主任”称号、张家界学院。</w:t>
            </w:r>
          </w:p>
          <w:p w14:paraId="18483B81">
            <w:pPr>
              <w:snapToGrid w:val="0"/>
              <w:spacing w:line="300" w:lineRule="exact"/>
              <w:ind w:right="420"/>
              <w:jc w:val="left"/>
              <w:rPr>
                <w:rFonts w:hint="eastAsia"/>
                <w:sz w:val="24"/>
                <w:szCs w:val="24"/>
                <w:lang w:val="en-US" w:eastAsia="zh-CN"/>
              </w:rPr>
            </w:pPr>
          </w:p>
        </w:tc>
      </w:tr>
    </w:tbl>
    <w:p w14:paraId="39CDBB26">
      <w:pPr>
        <w:jc w:val="both"/>
        <w:rPr>
          <w:rFonts w:hint="eastAsia"/>
          <w:sz w:val="24"/>
          <w:lang w:val="en-US" w:eastAsia="zh-CN"/>
        </w:rPr>
      </w:pPr>
      <w:r>
        <w:rPr>
          <w:rFonts w:hint="eastAsia"/>
          <w:sz w:val="24"/>
          <w:lang w:val="en-US" w:eastAsia="zh-CN"/>
        </w:rPr>
        <w:t xml:space="preserve">                                    </w:t>
      </w:r>
    </w:p>
    <w:p w14:paraId="03B9369F">
      <w:pPr>
        <w:jc w:val="both"/>
        <w:rPr>
          <w:rFonts w:hint="default" w:eastAsia="宋体"/>
          <w:sz w:val="28"/>
          <w:szCs w:val="28"/>
          <w:lang w:val="en-US" w:eastAsia="zh-CN"/>
        </w:rPr>
      </w:pPr>
      <w:r>
        <w:rPr>
          <w:rFonts w:hint="eastAsia" w:hAnsi="宋体"/>
          <w:color w:val="000000"/>
          <w:sz w:val="24"/>
          <w:lang w:val="en-US" w:eastAsia="zh-CN"/>
        </w:rPr>
        <w:t>本人</w:t>
      </w:r>
      <w:r>
        <w:rPr>
          <w:rFonts w:hAnsi="宋体"/>
          <w:color w:val="000000"/>
          <w:sz w:val="24"/>
        </w:rPr>
        <w:t>签字：</w:t>
      </w:r>
      <w:r>
        <w:rPr>
          <w:rFonts w:hint="eastAsia" w:hAnsi="宋体"/>
          <w:color w:val="000000"/>
          <w:sz w:val="24"/>
          <w:lang w:val="en-US" w:eastAsia="zh-CN"/>
        </w:rPr>
        <w:t xml:space="preserve"> 尹文瑛 </w:t>
      </w:r>
      <w:r>
        <w:rPr>
          <w:rFonts w:hint="eastAsia" w:hAnsi="宋体"/>
          <w:color w:val="000000"/>
          <w:sz w:val="24"/>
        </w:rPr>
        <w:t xml:space="preserve"> </w:t>
      </w:r>
      <w:r>
        <w:rPr>
          <w:rFonts w:hint="default"/>
          <w:sz w:val="24"/>
          <w:lang w:val="en-US"/>
        </w:rPr>
        <w:t xml:space="preserve">             </w:t>
      </w:r>
      <w:r>
        <w:rPr>
          <w:rFonts w:hint="eastAsia"/>
          <w:sz w:val="24"/>
          <w:lang w:val="en-US" w:eastAsia="zh-CN"/>
        </w:rPr>
        <w:t xml:space="preserve">              2024</w:t>
      </w:r>
      <w:r>
        <w:rPr>
          <w:rFonts w:hint="default"/>
          <w:sz w:val="24"/>
          <w:lang w:val="en-US"/>
        </w:rPr>
        <w:t xml:space="preserve"> </w:t>
      </w:r>
      <w:r>
        <w:rPr>
          <w:rFonts w:hint="eastAsia"/>
          <w:sz w:val="24"/>
          <w:lang w:val="en-US" w:eastAsia="zh-CN"/>
        </w:rPr>
        <w:t xml:space="preserve"> </w:t>
      </w:r>
      <w:r>
        <w:rPr>
          <w:rFonts w:hint="default"/>
          <w:color w:val="000000"/>
          <w:sz w:val="24"/>
          <w:lang w:val="en-US"/>
        </w:rPr>
        <w:t xml:space="preserve">年  </w:t>
      </w:r>
      <w:r>
        <w:rPr>
          <w:rFonts w:hint="eastAsia"/>
          <w:color w:val="000000"/>
          <w:sz w:val="24"/>
          <w:lang w:val="en-US" w:eastAsia="zh-CN"/>
        </w:rPr>
        <w:t>11</w:t>
      </w:r>
      <w:r>
        <w:rPr>
          <w:rFonts w:hint="default"/>
          <w:color w:val="000000"/>
          <w:sz w:val="24"/>
          <w:lang w:val="en-US"/>
        </w:rPr>
        <w:t xml:space="preserve">  月  </w:t>
      </w:r>
      <w:r>
        <w:rPr>
          <w:rFonts w:hint="eastAsia"/>
          <w:color w:val="000000"/>
          <w:sz w:val="24"/>
          <w:lang w:val="en-US" w:eastAsia="zh-CN"/>
        </w:rPr>
        <w:t>14</w:t>
      </w:r>
      <w:r>
        <w:rPr>
          <w:rFonts w:hint="default"/>
          <w:color w:val="000000"/>
          <w:sz w:val="24"/>
          <w:lang w:val="en-US"/>
        </w:rPr>
        <w:t xml:space="preserve">  日</w:t>
      </w:r>
    </w:p>
    <w:sectPr>
      <w:pgSz w:w="11906" w:h="16838"/>
      <w:pgMar w:top="1120" w:right="1800" w:bottom="115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0FFAA3"/>
    <w:multiLevelType w:val="singleLevel"/>
    <w:tmpl w:val="F00FFAA3"/>
    <w:lvl w:ilvl="0" w:tentative="0">
      <w:start w:val="1"/>
      <w:numFmt w:val="decimalEnclosedCircleChinese"/>
      <w:suff w:val="space"/>
      <w:lvlText w:val="%1"/>
      <w:lvlJc w:val="left"/>
      <w:rPr>
        <w:rFonts w:hint="eastAsia"/>
      </w:rPr>
    </w:lvl>
  </w:abstractNum>
  <w:abstractNum w:abstractNumId="1">
    <w:nsid w:val="628FC1C6"/>
    <w:multiLevelType w:val="singleLevel"/>
    <w:tmpl w:val="628FC1C6"/>
    <w:lvl w:ilvl="0" w:tentative="0">
      <w:start w:val="1"/>
      <w:numFmt w:val="decimalEnclosedCircleChinese"/>
      <w:suff w:val="space"/>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jb3VudCI6OSwiaGRpZCI6IjMxOTY0OGEzMjcyZjFjM2FjODRjOGU2NTg4N2RmMzdiIiwidXNlckNvdW50Ijo4fQ=="/>
  </w:docVars>
  <w:rsids>
    <w:rsidRoot w:val="04C26E12"/>
    <w:rsid w:val="00001DD5"/>
    <w:rsid w:val="00002360"/>
    <w:rsid w:val="0000262E"/>
    <w:rsid w:val="00002F1A"/>
    <w:rsid w:val="00003B6A"/>
    <w:rsid w:val="00004479"/>
    <w:rsid w:val="00006395"/>
    <w:rsid w:val="000079D6"/>
    <w:rsid w:val="00007AF0"/>
    <w:rsid w:val="00010352"/>
    <w:rsid w:val="00010659"/>
    <w:rsid w:val="000124C1"/>
    <w:rsid w:val="00012D1D"/>
    <w:rsid w:val="0001376B"/>
    <w:rsid w:val="00017804"/>
    <w:rsid w:val="00017A0D"/>
    <w:rsid w:val="00021C2B"/>
    <w:rsid w:val="000228C4"/>
    <w:rsid w:val="00022C9F"/>
    <w:rsid w:val="0002343F"/>
    <w:rsid w:val="0002430B"/>
    <w:rsid w:val="00024F08"/>
    <w:rsid w:val="00030256"/>
    <w:rsid w:val="00030F53"/>
    <w:rsid w:val="00031E40"/>
    <w:rsid w:val="00032515"/>
    <w:rsid w:val="000367BB"/>
    <w:rsid w:val="00037899"/>
    <w:rsid w:val="00037F8A"/>
    <w:rsid w:val="00041133"/>
    <w:rsid w:val="000413F3"/>
    <w:rsid w:val="00041611"/>
    <w:rsid w:val="000418A0"/>
    <w:rsid w:val="00041E7D"/>
    <w:rsid w:val="00042573"/>
    <w:rsid w:val="0004266D"/>
    <w:rsid w:val="0004332D"/>
    <w:rsid w:val="00044B31"/>
    <w:rsid w:val="00044B32"/>
    <w:rsid w:val="00045569"/>
    <w:rsid w:val="0004661C"/>
    <w:rsid w:val="0004728D"/>
    <w:rsid w:val="00050563"/>
    <w:rsid w:val="00050CBB"/>
    <w:rsid w:val="00053FF3"/>
    <w:rsid w:val="00054BAE"/>
    <w:rsid w:val="000559CA"/>
    <w:rsid w:val="00055BDC"/>
    <w:rsid w:val="0005672B"/>
    <w:rsid w:val="000577B4"/>
    <w:rsid w:val="00057835"/>
    <w:rsid w:val="00060B86"/>
    <w:rsid w:val="00060DF4"/>
    <w:rsid w:val="00060E22"/>
    <w:rsid w:val="000611F8"/>
    <w:rsid w:val="000613A5"/>
    <w:rsid w:val="00063705"/>
    <w:rsid w:val="00063B48"/>
    <w:rsid w:val="0006416B"/>
    <w:rsid w:val="000650B1"/>
    <w:rsid w:val="0006514E"/>
    <w:rsid w:val="000652E9"/>
    <w:rsid w:val="00066E34"/>
    <w:rsid w:val="00067B3A"/>
    <w:rsid w:val="00067CA0"/>
    <w:rsid w:val="00067EB1"/>
    <w:rsid w:val="00070193"/>
    <w:rsid w:val="0007078A"/>
    <w:rsid w:val="00070FAE"/>
    <w:rsid w:val="00071468"/>
    <w:rsid w:val="00072A60"/>
    <w:rsid w:val="00072EE5"/>
    <w:rsid w:val="0007327F"/>
    <w:rsid w:val="00074856"/>
    <w:rsid w:val="00075A8A"/>
    <w:rsid w:val="00075C63"/>
    <w:rsid w:val="00077243"/>
    <w:rsid w:val="00077D94"/>
    <w:rsid w:val="00080528"/>
    <w:rsid w:val="0008245B"/>
    <w:rsid w:val="00083701"/>
    <w:rsid w:val="00084A94"/>
    <w:rsid w:val="000855B8"/>
    <w:rsid w:val="000858C1"/>
    <w:rsid w:val="000868F8"/>
    <w:rsid w:val="00086A69"/>
    <w:rsid w:val="00087245"/>
    <w:rsid w:val="00090AD3"/>
    <w:rsid w:val="00090B56"/>
    <w:rsid w:val="00090C56"/>
    <w:rsid w:val="00092AC1"/>
    <w:rsid w:val="00095014"/>
    <w:rsid w:val="000970DD"/>
    <w:rsid w:val="00097F88"/>
    <w:rsid w:val="000A0445"/>
    <w:rsid w:val="000A10AD"/>
    <w:rsid w:val="000A14AB"/>
    <w:rsid w:val="000A2083"/>
    <w:rsid w:val="000A2959"/>
    <w:rsid w:val="000A2FBE"/>
    <w:rsid w:val="000A5ED2"/>
    <w:rsid w:val="000A5FF4"/>
    <w:rsid w:val="000A6BFF"/>
    <w:rsid w:val="000B0EA0"/>
    <w:rsid w:val="000B301B"/>
    <w:rsid w:val="000B33B4"/>
    <w:rsid w:val="000B3ADB"/>
    <w:rsid w:val="000B4B0E"/>
    <w:rsid w:val="000B7619"/>
    <w:rsid w:val="000B7B27"/>
    <w:rsid w:val="000B7D57"/>
    <w:rsid w:val="000C01AF"/>
    <w:rsid w:val="000C0245"/>
    <w:rsid w:val="000C10B5"/>
    <w:rsid w:val="000C1B32"/>
    <w:rsid w:val="000C1EDC"/>
    <w:rsid w:val="000C27DB"/>
    <w:rsid w:val="000C2E74"/>
    <w:rsid w:val="000C3D15"/>
    <w:rsid w:val="000C4992"/>
    <w:rsid w:val="000C4BD8"/>
    <w:rsid w:val="000C538F"/>
    <w:rsid w:val="000C616D"/>
    <w:rsid w:val="000C6E15"/>
    <w:rsid w:val="000C7199"/>
    <w:rsid w:val="000D02A8"/>
    <w:rsid w:val="000D08B3"/>
    <w:rsid w:val="000D0D7A"/>
    <w:rsid w:val="000D1FBC"/>
    <w:rsid w:val="000D209F"/>
    <w:rsid w:val="000D2454"/>
    <w:rsid w:val="000D2A69"/>
    <w:rsid w:val="000D3C91"/>
    <w:rsid w:val="000D4C39"/>
    <w:rsid w:val="000D4DE9"/>
    <w:rsid w:val="000D5C8A"/>
    <w:rsid w:val="000D6353"/>
    <w:rsid w:val="000D7C37"/>
    <w:rsid w:val="000E2F58"/>
    <w:rsid w:val="000E4BCC"/>
    <w:rsid w:val="000E599B"/>
    <w:rsid w:val="000F0E83"/>
    <w:rsid w:val="000F2DB7"/>
    <w:rsid w:val="000F3892"/>
    <w:rsid w:val="000F3EED"/>
    <w:rsid w:val="000F51A9"/>
    <w:rsid w:val="000F61BD"/>
    <w:rsid w:val="0010045F"/>
    <w:rsid w:val="00100DE2"/>
    <w:rsid w:val="00101222"/>
    <w:rsid w:val="0010126F"/>
    <w:rsid w:val="00102EA8"/>
    <w:rsid w:val="00103E13"/>
    <w:rsid w:val="00103EC9"/>
    <w:rsid w:val="00104065"/>
    <w:rsid w:val="001069FB"/>
    <w:rsid w:val="00106CD9"/>
    <w:rsid w:val="00107D40"/>
    <w:rsid w:val="00111172"/>
    <w:rsid w:val="00111D9A"/>
    <w:rsid w:val="001175BF"/>
    <w:rsid w:val="00120098"/>
    <w:rsid w:val="00120AC9"/>
    <w:rsid w:val="00120F5C"/>
    <w:rsid w:val="0012108B"/>
    <w:rsid w:val="00122757"/>
    <w:rsid w:val="001250D1"/>
    <w:rsid w:val="001255CD"/>
    <w:rsid w:val="00126709"/>
    <w:rsid w:val="001276FD"/>
    <w:rsid w:val="001312D3"/>
    <w:rsid w:val="00131570"/>
    <w:rsid w:val="001318E2"/>
    <w:rsid w:val="00132897"/>
    <w:rsid w:val="001328CD"/>
    <w:rsid w:val="00132DC3"/>
    <w:rsid w:val="00132FD9"/>
    <w:rsid w:val="001330B9"/>
    <w:rsid w:val="00134694"/>
    <w:rsid w:val="00135006"/>
    <w:rsid w:val="001351AA"/>
    <w:rsid w:val="00136A0B"/>
    <w:rsid w:val="00136E4F"/>
    <w:rsid w:val="00137669"/>
    <w:rsid w:val="00137B6B"/>
    <w:rsid w:val="001413CC"/>
    <w:rsid w:val="0014334C"/>
    <w:rsid w:val="001441E6"/>
    <w:rsid w:val="0014428D"/>
    <w:rsid w:val="0014460E"/>
    <w:rsid w:val="001448D2"/>
    <w:rsid w:val="001465C5"/>
    <w:rsid w:val="001515BA"/>
    <w:rsid w:val="00151EEB"/>
    <w:rsid w:val="00152408"/>
    <w:rsid w:val="00152AF2"/>
    <w:rsid w:val="001541FD"/>
    <w:rsid w:val="00155ED2"/>
    <w:rsid w:val="0015605F"/>
    <w:rsid w:val="001564D2"/>
    <w:rsid w:val="00156B06"/>
    <w:rsid w:val="0015745D"/>
    <w:rsid w:val="00163D28"/>
    <w:rsid w:val="00164725"/>
    <w:rsid w:val="0016496B"/>
    <w:rsid w:val="00166340"/>
    <w:rsid w:val="001666B1"/>
    <w:rsid w:val="00167098"/>
    <w:rsid w:val="00171369"/>
    <w:rsid w:val="00171D91"/>
    <w:rsid w:val="00172DFF"/>
    <w:rsid w:val="0017315A"/>
    <w:rsid w:val="0017502E"/>
    <w:rsid w:val="001754AD"/>
    <w:rsid w:val="001755E2"/>
    <w:rsid w:val="00175C42"/>
    <w:rsid w:val="001761DE"/>
    <w:rsid w:val="00180037"/>
    <w:rsid w:val="001816DC"/>
    <w:rsid w:val="00181759"/>
    <w:rsid w:val="0018267A"/>
    <w:rsid w:val="001871ED"/>
    <w:rsid w:val="00190BDA"/>
    <w:rsid w:val="001911AB"/>
    <w:rsid w:val="001927EE"/>
    <w:rsid w:val="00193CE7"/>
    <w:rsid w:val="001942D2"/>
    <w:rsid w:val="00195063"/>
    <w:rsid w:val="00196BEB"/>
    <w:rsid w:val="00196C93"/>
    <w:rsid w:val="00197696"/>
    <w:rsid w:val="00197A64"/>
    <w:rsid w:val="001A0537"/>
    <w:rsid w:val="001A28D4"/>
    <w:rsid w:val="001A31F4"/>
    <w:rsid w:val="001A504F"/>
    <w:rsid w:val="001A642D"/>
    <w:rsid w:val="001A66F9"/>
    <w:rsid w:val="001B11B5"/>
    <w:rsid w:val="001B1D33"/>
    <w:rsid w:val="001B274E"/>
    <w:rsid w:val="001B2AD9"/>
    <w:rsid w:val="001B2FB4"/>
    <w:rsid w:val="001B4BCF"/>
    <w:rsid w:val="001B4DE0"/>
    <w:rsid w:val="001B554C"/>
    <w:rsid w:val="001B57B4"/>
    <w:rsid w:val="001B7A11"/>
    <w:rsid w:val="001B7C44"/>
    <w:rsid w:val="001C1F84"/>
    <w:rsid w:val="001C2342"/>
    <w:rsid w:val="001C23F8"/>
    <w:rsid w:val="001C2DF7"/>
    <w:rsid w:val="001C39A6"/>
    <w:rsid w:val="001C4231"/>
    <w:rsid w:val="001C51FE"/>
    <w:rsid w:val="001C5EFC"/>
    <w:rsid w:val="001C62DE"/>
    <w:rsid w:val="001C6628"/>
    <w:rsid w:val="001C7090"/>
    <w:rsid w:val="001D1DB1"/>
    <w:rsid w:val="001D206C"/>
    <w:rsid w:val="001D2500"/>
    <w:rsid w:val="001D2BBD"/>
    <w:rsid w:val="001D2CDA"/>
    <w:rsid w:val="001D33A1"/>
    <w:rsid w:val="001D38F6"/>
    <w:rsid w:val="001D3C8F"/>
    <w:rsid w:val="001D3D71"/>
    <w:rsid w:val="001D4C17"/>
    <w:rsid w:val="001D4CA5"/>
    <w:rsid w:val="001D6DBA"/>
    <w:rsid w:val="001D6E2C"/>
    <w:rsid w:val="001E00C9"/>
    <w:rsid w:val="001E0F8D"/>
    <w:rsid w:val="001E0FC0"/>
    <w:rsid w:val="001E2504"/>
    <w:rsid w:val="001E3C43"/>
    <w:rsid w:val="001E4394"/>
    <w:rsid w:val="001E43F7"/>
    <w:rsid w:val="001E6C27"/>
    <w:rsid w:val="001F03F3"/>
    <w:rsid w:val="001F1B6B"/>
    <w:rsid w:val="001F1FB9"/>
    <w:rsid w:val="001F2379"/>
    <w:rsid w:val="001F3D6B"/>
    <w:rsid w:val="001F442B"/>
    <w:rsid w:val="001F55D5"/>
    <w:rsid w:val="001F57B2"/>
    <w:rsid w:val="001F60E3"/>
    <w:rsid w:val="001F6287"/>
    <w:rsid w:val="001F71A6"/>
    <w:rsid w:val="001F7C0B"/>
    <w:rsid w:val="00200DD0"/>
    <w:rsid w:val="0020109C"/>
    <w:rsid w:val="0020193D"/>
    <w:rsid w:val="002023D4"/>
    <w:rsid w:val="00203DC8"/>
    <w:rsid w:val="00204144"/>
    <w:rsid w:val="00204B92"/>
    <w:rsid w:val="00206C60"/>
    <w:rsid w:val="0020753E"/>
    <w:rsid w:val="002076A5"/>
    <w:rsid w:val="00211BFC"/>
    <w:rsid w:val="002134F4"/>
    <w:rsid w:val="00213FBB"/>
    <w:rsid w:val="002142B9"/>
    <w:rsid w:val="00214650"/>
    <w:rsid w:val="00215623"/>
    <w:rsid w:val="00215769"/>
    <w:rsid w:val="002222C5"/>
    <w:rsid w:val="002224AA"/>
    <w:rsid w:val="00222BD1"/>
    <w:rsid w:val="00224CE9"/>
    <w:rsid w:val="00224E86"/>
    <w:rsid w:val="00225976"/>
    <w:rsid w:val="002266E0"/>
    <w:rsid w:val="00233DA1"/>
    <w:rsid w:val="00234721"/>
    <w:rsid w:val="00234B51"/>
    <w:rsid w:val="0023512B"/>
    <w:rsid w:val="0023572E"/>
    <w:rsid w:val="00236E78"/>
    <w:rsid w:val="00237074"/>
    <w:rsid w:val="00237A16"/>
    <w:rsid w:val="00237AD0"/>
    <w:rsid w:val="00241082"/>
    <w:rsid w:val="002423BB"/>
    <w:rsid w:val="002425EE"/>
    <w:rsid w:val="0024389D"/>
    <w:rsid w:val="00243BCD"/>
    <w:rsid w:val="00243E72"/>
    <w:rsid w:val="00244883"/>
    <w:rsid w:val="00246CE8"/>
    <w:rsid w:val="00246DFC"/>
    <w:rsid w:val="002479BC"/>
    <w:rsid w:val="00251293"/>
    <w:rsid w:val="0025181C"/>
    <w:rsid w:val="002520CA"/>
    <w:rsid w:val="00252626"/>
    <w:rsid w:val="002527DF"/>
    <w:rsid w:val="00252A6C"/>
    <w:rsid w:val="00252BC4"/>
    <w:rsid w:val="0025347A"/>
    <w:rsid w:val="002535BC"/>
    <w:rsid w:val="002538AF"/>
    <w:rsid w:val="00254BE1"/>
    <w:rsid w:val="00254E84"/>
    <w:rsid w:val="0025544A"/>
    <w:rsid w:val="002567A7"/>
    <w:rsid w:val="00256B76"/>
    <w:rsid w:val="0025779A"/>
    <w:rsid w:val="00260FF1"/>
    <w:rsid w:val="0026192A"/>
    <w:rsid w:val="00263ACF"/>
    <w:rsid w:val="002642E1"/>
    <w:rsid w:val="002649F8"/>
    <w:rsid w:val="00264CCF"/>
    <w:rsid w:val="00265B28"/>
    <w:rsid w:val="00265D2F"/>
    <w:rsid w:val="00266784"/>
    <w:rsid w:val="00270774"/>
    <w:rsid w:val="00272923"/>
    <w:rsid w:val="00272EBB"/>
    <w:rsid w:val="00273690"/>
    <w:rsid w:val="00273DAA"/>
    <w:rsid w:val="00273EDF"/>
    <w:rsid w:val="00275DA5"/>
    <w:rsid w:val="00277542"/>
    <w:rsid w:val="0028056A"/>
    <w:rsid w:val="002808A6"/>
    <w:rsid w:val="002808DB"/>
    <w:rsid w:val="002812B5"/>
    <w:rsid w:val="002813DD"/>
    <w:rsid w:val="002814DC"/>
    <w:rsid w:val="00281893"/>
    <w:rsid w:val="002818B9"/>
    <w:rsid w:val="0028208D"/>
    <w:rsid w:val="002821B6"/>
    <w:rsid w:val="0028284D"/>
    <w:rsid w:val="00282E05"/>
    <w:rsid w:val="0028308B"/>
    <w:rsid w:val="00286398"/>
    <w:rsid w:val="002906DF"/>
    <w:rsid w:val="00290EEA"/>
    <w:rsid w:val="002921BE"/>
    <w:rsid w:val="00292C1C"/>
    <w:rsid w:val="00292C70"/>
    <w:rsid w:val="00294BAB"/>
    <w:rsid w:val="002958CA"/>
    <w:rsid w:val="002A1DD4"/>
    <w:rsid w:val="002A2244"/>
    <w:rsid w:val="002A4C81"/>
    <w:rsid w:val="002A5070"/>
    <w:rsid w:val="002A5CE9"/>
    <w:rsid w:val="002A659C"/>
    <w:rsid w:val="002A7C9B"/>
    <w:rsid w:val="002A7CAE"/>
    <w:rsid w:val="002B05BF"/>
    <w:rsid w:val="002B77A8"/>
    <w:rsid w:val="002C0545"/>
    <w:rsid w:val="002C06FC"/>
    <w:rsid w:val="002C0B98"/>
    <w:rsid w:val="002C0FD0"/>
    <w:rsid w:val="002C11E5"/>
    <w:rsid w:val="002C271B"/>
    <w:rsid w:val="002C3FB6"/>
    <w:rsid w:val="002C5498"/>
    <w:rsid w:val="002C573E"/>
    <w:rsid w:val="002C5A87"/>
    <w:rsid w:val="002C68DD"/>
    <w:rsid w:val="002D300C"/>
    <w:rsid w:val="002D3552"/>
    <w:rsid w:val="002D467D"/>
    <w:rsid w:val="002D52BE"/>
    <w:rsid w:val="002D5CBB"/>
    <w:rsid w:val="002D6141"/>
    <w:rsid w:val="002D68E9"/>
    <w:rsid w:val="002D6E8F"/>
    <w:rsid w:val="002D70AB"/>
    <w:rsid w:val="002D71B1"/>
    <w:rsid w:val="002E0C22"/>
    <w:rsid w:val="002E29C0"/>
    <w:rsid w:val="002E39E5"/>
    <w:rsid w:val="002E52DF"/>
    <w:rsid w:val="002E54B9"/>
    <w:rsid w:val="002E54CF"/>
    <w:rsid w:val="002E61F8"/>
    <w:rsid w:val="002E79B1"/>
    <w:rsid w:val="002F08D8"/>
    <w:rsid w:val="002F1FED"/>
    <w:rsid w:val="002F35AF"/>
    <w:rsid w:val="002F3AE1"/>
    <w:rsid w:val="002F4638"/>
    <w:rsid w:val="002F51B9"/>
    <w:rsid w:val="002F58A9"/>
    <w:rsid w:val="002F5D19"/>
    <w:rsid w:val="002F6670"/>
    <w:rsid w:val="002F6C54"/>
    <w:rsid w:val="002F79DD"/>
    <w:rsid w:val="002F7BC1"/>
    <w:rsid w:val="002F7D61"/>
    <w:rsid w:val="00302DE3"/>
    <w:rsid w:val="003032B5"/>
    <w:rsid w:val="003046D5"/>
    <w:rsid w:val="0030491D"/>
    <w:rsid w:val="00304E99"/>
    <w:rsid w:val="003053EB"/>
    <w:rsid w:val="00307519"/>
    <w:rsid w:val="00307719"/>
    <w:rsid w:val="003107A9"/>
    <w:rsid w:val="00312AEE"/>
    <w:rsid w:val="0031388F"/>
    <w:rsid w:val="00314AEB"/>
    <w:rsid w:val="0031562F"/>
    <w:rsid w:val="00317ED2"/>
    <w:rsid w:val="00321E0F"/>
    <w:rsid w:val="0032441D"/>
    <w:rsid w:val="00326EDD"/>
    <w:rsid w:val="00332871"/>
    <w:rsid w:val="00332C44"/>
    <w:rsid w:val="003330F6"/>
    <w:rsid w:val="00333A27"/>
    <w:rsid w:val="00333E5C"/>
    <w:rsid w:val="00334333"/>
    <w:rsid w:val="003347B2"/>
    <w:rsid w:val="00335DFB"/>
    <w:rsid w:val="00337609"/>
    <w:rsid w:val="0034135C"/>
    <w:rsid w:val="003424DF"/>
    <w:rsid w:val="00342C00"/>
    <w:rsid w:val="00345F91"/>
    <w:rsid w:val="00346713"/>
    <w:rsid w:val="00346BE6"/>
    <w:rsid w:val="00347170"/>
    <w:rsid w:val="00347EAE"/>
    <w:rsid w:val="003503E5"/>
    <w:rsid w:val="00350759"/>
    <w:rsid w:val="003519D1"/>
    <w:rsid w:val="003521A8"/>
    <w:rsid w:val="003523FB"/>
    <w:rsid w:val="003546A7"/>
    <w:rsid w:val="0035548B"/>
    <w:rsid w:val="00357002"/>
    <w:rsid w:val="003603F5"/>
    <w:rsid w:val="0036069E"/>
    <w:rsid w:val="003610AF"/>
    <w:rsid w:val="00361D21"/>
    <w:rsid w:val="003624DC"/>
    <w:rsid w:val="00362607"/>
    <w:rsid w:val="00363574"/>
    <w:rsid w:val="00363B9A"/>
    <w:rsid w:val="00363DB3"/>
    <w:rsid w:val="0036424E"/>
    <w:rsid w:val="003652A7"/>
    <w:rsid w:val="003668FA"/>
    <w:rsid w:val="00371060"/>
    <w:rsid w:val="003736B0"/>
    <w:rsid w:val="003746D6"/>
    <w:rsid w:val="00374EA2"/>
    <w:rsid w:val="00375D39"/>
    <w:rsid w:val="00375D78"/>
    <w:rsid w:val="00375D7C"/>
    <w:rsid w:val="00380DC7"/>
    <w:rsid w:val="00381CC0"/>
    <w:rsid w:val="00382874"/>
    <w:rsid w:val="00384414"/>
    <w:rsid w:val="00384AEF"/>
    <w:rsid w:val="003854E8"/>
    <w:rsid w:val="00386797"/>
    <w:rsid w:val="0038794A"/>
    <w:rsid w:val="00387ED5"/>
    <w:rsid w:val="0039013B"/>
    <w:rsid w:val="00391A9F"/>
    <w:rsid w:val="00391BF2"/>
    <w:rsid w:val="00393B60"/>
    <w:rsid w:val="00394AB2"/>
    <w:rsid w:val="00395855"/>
    <w:rsid w:val="00396728"/>
    <w:rsid w:val="0039796B"/>
    <w:rsid w:val="003A0ADF"/>
    <w:rsid w:val="003A2D66"/>
    <w:rsid w:val="003A5819"/>
    <w:rsid w:val="003A5FAA"/>
    <w:rsid w:val="003A6E66"/>
    <w:rsid w:val="003A7611"/>
    <w:rsid w:val="003B013C"/>
    <w:rsid w:val="003B23DC"/>
    <w:rsid w:val="003B2933"/>
    <w:rsid w:val="003B3E1F"/>
    <w:rsid w:val="003B6B9C"/>
    <w:rsid w:val="003C0113"/>
    <w:rsid w:val="003C06C7"/>
    <w:rsid w:val="003C2E63"/>
    <w:rsid w:val="003C3696"/>
    <w:rsid w:val="003C476A"/>
    <w:rsid w:val="003C5F3F"/>
    <w:rsid w:val="003C616E"/>
    <w:rsid w:val="003C648F"/>
    <w:rsid w:val="003C68CA"/>
    <w:rsid w:val="003D1030"/>
    <w:rsid w:val="003D2C12"/>
    <w:rsid w:val="003D37BC"/>
    <w:rsid w:val="003D408C"/>
    <w:rsid w:val="003D49C5"/>
    <w:rsid w:val="003D5A57"/>
    <w:rsid w:val="003D5F02"/>
    <w:rsid w:val="003D64A2"/>
    <w:rsid w:val="003E0131"/>
    <w:rsid w:val="003E0EAE"/>
    <w:rsid w:val="003E33DB"/>
    <w:rsid w:val="003E4034"/>
    <w:rsid w:val="003E426D"/>
    <w:rsid w:val="003E4BDD"/>
    <w:rsid w:val="003E6360"/>
    <w:rsid w:val="003E6650"/>
    <w:rsid w:val="003E756A"/>
    <w:rsid w:val="003F071B"/>
    <w:rsid w:val="003F0CAF"/>
    <w:rsid w:val="003F285D"/>
    <w:rsid w:val="003F2D2D"/>
    <w:rsid w:val="003F3A20"/>
    <w:rsid w:val="003F3D20"/>
    <w:rsid w:val="003F49B8"/>
    <w:rsid w:val="003F4C6F"/>
    <w:rsid w:val="003F5E29"/>
    <w:rsid w:val="003F73EB"/>
    <w:rsid w:val="003F7895"/>
    <w:rsid w:val="00400382"/>
    <w:rsid w:val="004006F9"/>
    <w:rsid w:val="00401410"/>
    <w:rsid w:val="00402AFD"/>
    <w:rsid w:val="00402CAC"/>
    <w:rsid w:val="00402F8C"/>
    <w:rsid w:val="0040372C"/>
    <w:rsid w:val="0040373B"/>
    <w:rsid w:val="004041FB"/>
    <w:rsid w:val="00404472"/>
    <w:rsid w:val="0040448C"/>
    <w:rsid w:val="00406785"/>
    <w:rsid w:val="00411557"/>
    <w:rsid w:val="00411F83"/>
    <w:rsid w:val="004124E4"/>
    <w:rsid w:val="00412FBE"/>
    <w:rsid w:val="0041331A"/>
    <w:rsid w:val="00414CBA"/>
    <w:rsid w:val="0041638B"/>
    <w:rsid w:val="00417182"/>
    <w:rsid w:val="004229CE"/>
    <w:rsid w:val="004229F9"/>
    <w:rsid w:val="00422BA7"/>
    <w:rsid w:val="004273C9"/>
    <w:rsid w:val="0042796D"/>
    <w:rsid w:val="00430F7F"/>
    <w:rsid w:val="004311E5"/>
    <w:rsid w:val="0043282C"/>
    <w:rsid w:val="00432861"/>
    <w:rsid w:val="00432971"/>
    <w:rsid w:val="004334A1"/>
    <w:rsid w:val="00433760"/>
    <w:rsid w:val="00434263"/>
    <w:rsid w:val="00435CD4"/>
    <w:rsid w:val="00435F60"/>
    <w:rsid w:val="0043657F"/>
    <w:rsid w:val="00436A0B"/>
    <w:rsid w:val="00440292"/>
    <w:rsid w:val="00441637"/>
    <w:rsid w:val="004435FD"/>
    <w:rsid w:val="00444E10"/>
    <w:rsid w:val="00445605"/>
    <w:rsid w:val="00446393"/>
    <w:rsid w:val="0044676F"/>
    <w:rsid w:val="00450089"/>
    <w:rsid w:val="004508C0"/>
    <w:rsid w:val="00450C7E"/>
    <w:rsid w:val="0045185C"/>
    <w:rsid w:val="00451D69"/>
    <w:rsid w:val="004523EB"/>
    <w:rsid w:val="004523FE"/>
    <w:rsid w:val="00453040"/>
    <w:rsid w:val="00455E6A"/>
    <w:rsid w:val="004569D4"/>
    <w:rsid w:val="004570ED"/>
    <w:rsid w:val="004572B8"/>
    <w:rsid w:val="004576C4"/>
    <w:rsid w:val="004602EF"/>
    <w:rsid w:val="004606C9"/>
    <w:rsid w:val="00462059"/>
    <w:rsid w:val="004621EF"/>
    <w:rsid w:val="00462C41"/>
    <w:rsid w:val="004631E1"/>
    <w:rsid w:val="00463A08"/>
    <w:rsid w:val="004642EA"/>
    <w:rsid w:val="0046686D"/>
    <w:rsid w:val="00466F46"/>
    <w:rsid w:val="004674DD"/>
    <w:rsid w:val="00470E94"/>
    <w:rsid w:val="00471445"/>
    <w:rsid w:val="00471FE2"/>
    <w:rsid w:val="004725C2"/>
    <w:rsid w:val="00472FCF"/>
    <w:rsid w:val="004730FA"/>
    <w:rsid w:val="00474D45"/>
    <w:rsid w:val="0047566A"/>
    <w:rsid w:val="00475862"/>
    <w:rsid w:val="00475884"/>
    <w:rsid w:val="00475DB9"/>
    <w:rsid w:val="00477248"/>
    <w:rsid w:val="00477318"/>
    <w:rsid w:val="00480879"/>
    <w:rsid w:val="0048090E"/>
    <w:rsid w:val="00480ACD"/>
    <w:rsid w:val="00481D0A"/>
    <w:rsid w:val="004820A9"/>
    <w:rsid w:val="004839A2"/>
    <w:rsid w:val="00483A21"/>
    <w:rsid w:val="00483A56"/>
    <w:rsid w:val="00483C2D"/>
    <w:rsid w:val="0048421E"/>
    <w:rsid w:val="00484F9C"/>
    <w:rsid w:val="00485AB3"/>
    <w:rsid w:val="0048652C"/>
    <w:rsid w:val="00486B91"/>
    <w:rsid w:val="00486C7F"/>
    <w:rsid w:val="0048738C"/>
    <w:rsid w:val="00490230"/>
    <w:rsid w:val="00491FA9"/>
    <w:rsid w:val="00492401"/>
    <w:rsid w:val="004946D4"/>
    <w:rsid w:val="00494737"/>
    <w:rsid w:val="00494BA6"/>
    <w:rsid w:val="00494FD3"/>
    <w:rsid w:val="004A04E4"/>
    <w:rsid w:val="004A14AA"/>
    <w:rsid w:val="004A1CCC"/>
    <w:rsid w:val="004A24C8"/>
    <w:rsid w:val="004A2B38"/>
    <w:rsid w:val="004A58DE"/>
    <w:rsid w:val="004A7570"/>
    <w:rsid w:val="004B1696"/>
    <w:rsid w:val="004B1E4E"/>
    <w:rsid w:val="004B22C9"/>
    <w:rsid w:val="004B2A6E"/>
    <w:rsid w:val="004B3AE1"/>
    <w:rsid w:val="004B4233"/>
    <w:rsid w:val="004B47FB"/>
    <w:rsid w:val="004B6374"/>
    <w:rsid w:val="004B6B33"/>
    <w:rsid w:val="004B7FF1"/>
    <w:rsid w:val="004C2EA3"/>
    <w:rsid w:val="004C3D7C"/>
    <w:rsid w:val="004C4911"/>
    <w:rsid w:val="004C723D"/>
    <w:rsid w:val="004D1D4E"/>
    <w:rsid w:val="004D21AD"/>
    <w:rsid w:val="004D3272"/>
    <w:rsid w:val="004D4298"/>
    <w:rsid w:val="004D43A2"/>
    <w:rsid w:val="004D60A4"/>
    <w:rsid w:val="004E175F"/>
    <w:rsid w:val="004E1A95"/>
    <w:rsid w:val="004E432D"/>
    <w:rsid w:val="004E4400"/>
    <w:rsid w:val="004E57B8"/>
    <w:rsid w:val="004E5F2B"/>
    <w:rsid w:val="004E762F"/>
    <w:rsid w:val="004E7CD9"/>
    <w:rsid w:val="004E7E85"/>
    <w:rsid w:val="004F0021"/>
    <w:rsid w:val="004F060A"/>
    <w:rsid w:val="004F0EE4"/>
    <w:rsid w:val="004F2763"/>
    <w:rsid w:val="004F560F"/>
    <w:rsid w:val="004F64E6"/>
    <w:rsid w:val="004F6D90"/>
    <w:rsid w:val="004F7326"/>
    <w:rsid w:val="004F754D"/>
    <w:rsid w:val="004F7AB7"/>
    <w:rsid w:val="004F7EFD"/>
    <w:rsid w:val="005011A6"/>
    <w:rsid w:val="0050334A"/>
    <w:rsid w:val="0050425A"/>
    <w:rsid w:val="005048B5"/>
    <w:rsid w:val="00504EE2"/>
    <w:rsid w:val="00505400"/>
    <w:rsid w:val="00505FD6"/>
    <w:rsid w:val="00506C70"/>
    <w:rsid w:val="00507AB6"/>
    <w:rsid w:val="00507C36"/>
    <w:rsid w:val="00510D2A"/>
    <w:rsid w:val="0051234C"/>
    <w:rsid w:val="0051269A"/>
    <w:rsid w:val="005129C5"/>
    <w:rsid w:val="00512DC6"/>
    <w:rsid w:val="00513A3F"/>
    <w:rsid w:val="00514B1F"/>
    <w:rsid w:val="0051532D"/>
    <w:rsid w:val="00515998"/>
    <w:rsid w:val="00516EEF"/>
    <w:rsid w:val="00517050"/>
    <w:rsid w:val="00521801"/>
    <w:rsid w:val="0052242F"/>
    <w:rsid w:val="0052274E"/>
    <w:rsid w:val="00524459"/>
    <w:rsid w:val="00526DDB"/>
    <w:rsid w:val="00527E8E"/>
    <w:rsid w:val="00530712"/>
    <w:rsid w:val="0053195D"/>
    <w:rsid w:val="00531F7A"/>
    <w:rsid w:val="00532CE7"/>
    <w:rsid w:val="00532FB6"/>
    <w:rsid w:val="00533997"/>
    <w:rsid w:val="00533D96"/>
    <w:rsid w:val="00533F77"/>
    <w:rsid w:val="00536155"/>
    <w:rsid w:val="00540855"/>
    <w:rsid w:val="00541AEC"/>
    <w:rsid w:val="0054228C"/>
    <w:rsid w:val="00543A04"/>
    <w:rsid w:val="005443F6"/>
    <w:rsid w:val="00546C86"/>
    <w:rsid w:val="00547514"/>
    <w:rsid w:val="005502E2"/>
    <w:rsid w:val="00550982"/>
    <w:rsid w:val="00551D7D"/>
    <w:rsid w:val="005521DE"/>
    <w:rsid w:val="00552F34"/>
    <w:rsid w:val="005530D9"/>
    <w:rsid w:val="005545DD"/>
    <w:rsid w:val="005549B8"/>
    <w:rsid w:val="005553AD"/>
    <w:rsid w:val="0055592C"/>
    <w:rsid w:val="00555E1D"/>
    <w:rsid w:val="00555E66"/>
    <w:rsid w:val="005574AD"/>
    <w:rsid w:val="00560E6F"/>
    <w:rsid w:val="0056202F"/>
    <w:rsid w:val="00562DBA"/>
    <w:rsid w:val="005633A0"/>
    <w:rsid w:val="005634F5"/>
    <w:rsid w:val="00563DD7"/>
    <w:rsid w:val="00563F28"/>
    <w:rsid w:val="005647D9"/>
    <w:rsid w:val="00564D8A"/>
    <w:rsid w:val="00564EEA"/>
    <w:rsid w:val="005657AB"/>
    <w:rsid w:val="005663E5"/>
    <w:rsid w:val="00567FBB"/>
    <w:rsid w:val="00570512"/>
    <w:rsid w:val="00570642"/>
    <w:rsid w:val="005714FD"/>
    <w:rsid w:val="00572226"/>
    <w:rsid w:val="00572C97"/>
    <w:rsid w:val="005730AD"/>
    <w:rsid w:val="0057444A"/>
    <w:rsid w:val="00575CE5"/>
    <w:rsid w:val="00575FAF"/>
    <w:rsid w:val="005764D6"/>
    <w:rsid w:val="00576F51"/>
    <w:rsid w:val="00577315"/>
    <w:rsid w:val="005809F5"/>
    <w:rsid w:val="00581474"/>
    <w:rsid w:val="00581F03"/>
    <w:rsid w:val="005822C5"/>
    <w:rsid w:val="0058396E"/>
    <w:rsid w:val="00584038"/>
    <w:rsid w:val="005845E9"/>
    <w:rsid w:val="00585365"/>
    <w:rsid w:val="00585C75"/>
    <w:rsid w:val="005867AE"/>
    <w:rsid w:val="00586962"/>
    <w:rsid w:val="00586A9A"/>
    <w:rsid w:val="0059026D"/>
    <w:rsid w:val="005902C2"/>
    <w:rsid w:val="0059416B"/>
    <w:rsid w:val="0059431C"/>
    <w:rsid w:val="005955C9"/>
    <w:rsid w:val="00595805"/>
    <w:rsid w:val="005963E0"/>
    <w:rsid w:val="00596C64"/>
    <w:rsid w:val="005972AE"/>
    <w:rsid w:val="00597DE2"/>
    <w:rsid w:val="005A2109"/>
    <w:rsid w:val="005A30D8"/>
    <w:rsid w:val="005A36BB"/>
    <w:rsid w:val="005A3975"/>
    <w:rsid w:val="005A4D68"/>
    <w:rsid w:val="005A4F01"/>
    <w:rsid w:val="005A640A"/>
    <w:rsid w:val="005A73CD"/>
    <w:rsid w:val="005B199D"/>
    <w:rsid w:val="005B1ED9"/>
    <w:rsid w:val="005B23F5"/>
    <w:rsid w:val="005B4888"/>
    <w:rsid w:val="005B577A"/>
    <w:rsid w:val="005B5B25"/>
    <w:rsid w:val="005B7633"/>
    <w:rsid w:val="005C0D22"/>
    <w:rsid w:val="005C0E19"/>
    <w:rsid w:val="005C26A2"/>
    <w:rsid w:val="005C456C"/>
    <w:rsid w:val="005C57CB"/>
    <w:rsid w:val="005C5E7D"/>
    <w:rsid w:val="005C622C"/>
    <w:rsid w:val="005C6E62"/>
    <w:rsid w:val="005C70C8"/>
    <w:rsid w:val="005C7D51"/>
    <w:rsid w:val="005D02F3"/>
    <w:rsid w:val="005D037D"/>
    <w:rsid w:val="005D2B5D"/>
    <w:rsid w:val="005D3DE5"/>
    <w:rsid w:val="005D40D5"/>
    <w:rsid w:val="005D4812"/>
    <w:rsid w:val="005D525E"/>
    <w:rsid w:val="005D5407"/>
    <w:rsid w:val="005E1038"/>
    <w:rsid w:val="005E11B1"/>
    <w:rsid w:val="005E177F"/>
    <w:rsid w:val="005E268D"/>
    <w:rsid w:val="005E304B"/>
    <w:rsid w:val="005E3B9F"/>
    <w:rsid w:val="005E44E7"/>
    <w:rsid w:val="005E5F10"/>
    <w:rsid w:val="005F10E3"/>
    <w:rsid w:val="005F1803"/>
    <w:rsid w:val="005F2D00"/>
    <w:rsid w:val="005F5591"/>
    <w:rsid w:val="0060020B"/>
    <w:rsid w:val="006010F6"/>
    <w:rsid w:val="006019D6"/>
    <w:rsid w:val="00601BFD"/>
    <w:rsid w:val="00602815"/>
    <w:rsid w:val="00602C32"/>
    <w:rsid w:val="006052D6"/>
    <w:rsid w:val="00605EDB"/>
    <w:rsid w:val="00606ECD"/>
    <w:rsid w:val="00612213"/>
    <w:rsid w:val="00612940"/>
    <w:rsid w:val="006156C2"/>
    <w:rsid w:val="00616BC3"/>
    <w:rsid w:val="00616F7A"/>
    <w:rsid w:val="00617643"/>
    <w:rsid w:val="006178E0"/>
    <w:rsid w:val="00620535"/>
    <w:rsid w:val="00621487"/>
    <w:rsid w:val="00622A83"/>
    <w:rsid w:val="00622BD0"/>
    <w:rsid w:val="00623F50"/>
    <w:rsid w:val="0062448A"/>
    <w:rsid w:val="00626152"/>
    <w:rsid w:val="00626E35"/>
    <w:rsid w:val="006302D8"/>
    <w:rsid w:val="00630C1A"/>
    <w:rsid w:val="00631B39"/>
    <w:rsid w:val="00632F9F"/>
    <w:rsid w:val="0063329F"/>
    <w:rsid w:val="00633D5A"/>
    <w:rsid w:val="0063406F"/>
    <w:rsid w:val="00634D0E"/>
    <w:rsid w:val="006359C1"/>
    <w:rsid w:val="00637574"/>
    <w:rsid w:val="006401CE"/>
    <w:rsid w:val="00642F60"/>
    <w:rsid w:val="006461F8"/>
    <w:rsid w:val="0064714C"/>
    <w:rsid w:val="0065008F"/>
    <w:rsid w:val="006530C5"/>
    <w:rsid w:val="0065342A"/>
    <w:rsid w:val="0065424C"/>
    <w:rsid w:val="00654772"/>
    <w:rsid w:val="00654F15"/>
    <w:rsid w:val="006559AF"/>
    <w:rsid w:val="0065644D"/>
    <w:rsid w:val="00664AEA"/>
    <w:rsid w:val="0066538D"/>
    <w:rsid w:val="006653F4"/>
    <w:rsid w:val="00666274"/>
    <w:rsid w:val="006663C5"/>
    <w:rsid w:val="0066694A"/>
    <w:rsid w:val="00666BBF"/>
    <w:rsid w:val="006676B3"/>
    <w:rsid w:val="006679B9"/>
    <w:rsid w:val="00670085"/>
    <w:rsid w:val="00670FC5"/>
    <w:rsid w:val="006722F8"/>
    <w:rsid w:val="00676683"/>
    <w:rsid w:val="006770A6"/>
    <w:rsid w:val="00680903"/>
    <w:rsid w:val="00680BF9"/>
    <w:rsid w:val="00680CF6"/>
    <w:rsid w:val="00680D02"/>
    <w:rsid w:val="006842C5"/>
    <w:rsid w:val="0068550D"/>
    <w:rsid w:val="0068640C"/>
    <w:rsid w:val="00686C9F"/>
    <w:rsid w:val="00690613"/>
    <w:rsid w:val="0069225C"/>
    <w:rsid w:val="00692E70"/>
    <w:rsid w:val="00693F84"/>
    <w:rsid w:val="00694AF0"/>
    <w:rsid w:val="00696071"/>
    <w:rsid w:val="0069640C"/>
    <w:rsid w:val="006A038E"/>
    <w:rsid w:val="006A0BFD"/>
    <w:rsid w:val="006A132F"/>
    <w:rsid w:val="006A270A"/>
    <w:rsid w:val="006A4A27"/>
    <w:rsid w:val="006A565F"/>
    <w:rsid w:val="006A7265"/>
    <w:rsid w:val="006A733C"/>
    <w:rsid w:val="006A7A70"/>
    <w:rsid w:val="006B099C"/>
    <w:rsid w:val="006B09E8"/>
    <w:rsid w:val="006B23A3"/>
    <w:rsid w:val="006B2667"/>
    <w:rsid w:val="006B37E5"/>
    <w:rsid w:val="006B4743"/>
    <w:rsid w:val="006B6461"/>
    <w:rsid w:val="006B720A"/>
    <w:rsid w:val="006B78D3"/>
    <w:rsid w:val="006C0EB1"/>
    <w:rsid w:val="006C41AD"/>
    <w:rsid w:val="006C640F"/>
    <w:rsid w:val="006C6485"/>
    <w:rsid w:val="006D08DF"/>
    <w:rsid w:val="006D0DE2"/>
    <w:rsid w:val="006D1087"/>
    <w:rsid w:val="006D32AC"/>
    <w:rsid w:val="006D4FA9"/>
    <w:rsid w:val="006D5758"/>
    <w:rsid w:val="006D631D"/>
    <w:rsid w:val="006D6C2E"/>
    <w:rsid w:val="006D788F"/>
    <w:rsid w:val="006E08FC"/>
    <w:rsid w:val="006E0B6A"/>
    <w:rsid w:val="006E19F6"/>
    <w:rsid w:val="006E32E9"/>
    <w:rsid w:val="006E332F"/>
    <w:rsid w:val="006E474E"/>
    <w:rsid w:val="006E49E7"/>
    <w:rsid w:val="006E6103"/>
    <w:rsid w:val="006E76CC"/>
    <w:rsid w:val="006F13C3"/>
    <w:rsid w:val="006F196F"/>
    <w:rsid w:val="006F3427"/>
    <w:rsid w:val="006F451C"/>
    <w:rsid w:val="006F52B8"/>
    <w:rsid w:val="006F588C"/>
    <w:rsid w:val="006F70C9"/>
    <w:rsid w:val="007002FC"/>
    <w:rsid w:val="00701548"/>
    <w:rsid w:val="00701A59"/>
    <w:rsid w:val="0070280C"/>
    <w:rsid w:val="00702E37"/>
    <w:rsid w:val="00702EE8"/>
    <w:rsid w:val="007032D8"/>
    <w:rsid w:val="00703C76"/>
    <w:rsid w:val="0070477F"/>
    <w:rsid w:val="00706507"/>
    <w:rsid w:val="00707112"/>
    <w:rsid w:val="0071016B"/>
    <w:rsid w:val="00710CD1"/>
    <w:rsid w:val="00711ACA"/>
    <w:rsid w:val="00711FDC"/>
    <w:rsid w:val="007126B9"/>
    <w:rsid w:val="00712C17"/>
    <w:rsid w:val="00714E3C"/>
    <w:rsid w:val="00715094"/>
    <w:rsid w:val="007159C4"/>
    <w:rsid w:val="00717213"/>
    <w:rsid w:val="00717777"/>
    <w:rsid w:val="00717DF0"/>
    <w:rsid w:val="007202F0"/>
    <w:rsid w:val="00720858"/>
    <w:rsid w:val="00720F46"/>
    <w:rsid w:val="007212FB"/>
    <w:rsid w:val="007225DA"/>
    <w:rsid w:val="007229DE"/>
    <w:rsid w:val="00722B78"/>
    <w:rsid w:val="00723083"/>
    <w:rsid w:val="00723A78"/>
    <w:rsid w:val="00723F6B"/>
    <w:rsid w:val="00724386"/>
    <w:rsid w:val="00724A19"/>
    <w:rsid w:val="0072546D"/>
    <w:rsid w:val="007272DB"/>
    <w:rsid w:val="00727C43"/>
    <w:rsid w:val="00730C12"/>
    <w:rsid w:val="00730D44"/>
    <w:rsid w:val="007319D0"/>
    <w:rsid w:val="007334E9"/>
    <w:rsid w:val="00733663"/>
    <w:rsid w:val="00733DC6"/>
    <w:rsid w:val="00734880"/>
    <w:rsid w:val="00736E86"/>
    <w:rsid w:val="0073732C"/>
    <w:rsid w:val="007400A4"/>
    <w:rsid w:val="00741DAC"/>
    <w:rsid w:val="00743F88"/>
    <w:rsid w:val="00744D9F"/>
    <w:rsid w:val="00744F45"/>
    <w:rsid w:val="00745148"/>
    <w:rsid w:val="00745650"/>
    <w:rsid w:val="00745E01"/>
    <w:rsid w:val="00745F60"/>
    <w:rsid w:val="007473DE"/>
    <w:rsid w:val="0075055A"/>
    <w:rsid w:val="007509E4"/>
    <w:rsid w:val="007512FE"/>
    <w:rsid w:val="00752A67"/>
    <w:rsid w:val="007535B4"/>
    <w:rsid w:val="00753951"/>
    <w:rsid w:val="0075541C"/>
    <w:rsid w:val="00756891"/>
    <w:rsid w:val="00756E64"/>
    <w:rsid w:val="00760CE2"/>
    <w:rsid w:val="0076157C"/>
    <w:rsid w:val="00761822"/>
    <w:rsid w:val="00762CB4"/>
    <w:rsid w:val="00764C61"/>
    <w:rsid w:val="0076631E"/>
    <w:rsid w:val="00771D6A"/>
    <w:rsid w:val="00774C46"/>
    <w:rsid w:val="00775B35"/>
    <w:rsid w:val="0077677A"/>
    <w:rsid w:val="00776A47"/>
    <w:rsid w:val="00777CD7"/>
    <w:rsid w:val="00781EAC"/>
    <w:rsid w:val="007825E7"/>
    <w:rsid w:val="00782C3E"/>
    <w:rsid w:val="007838A4"/>
    <w:rsid w:val="00783985"/>
    <w:rsid w:val="00786ABC"/>
    <w:rsid w:val="00787540"/>
    <w:rsid w:val="00787CAC"/>
    <w:rsid w:val="00792195"/>
    <w:rsid w:val="007935F7"/>
    <w:rsid w:val="00793C7F"/>
    <w:rsid w:val="00794348"/>
    <w:rsid w:val="00794E66"/>
    <w:rsid w:val="007950A6"/>
    <w:rsid w:val="0079521E"/>
    <w:rsid w:val="007959AC"/>
    <w:rsid w:val="00797CC8"/>
    <w:rsid w:val="007A0F1E"/>
    <w:rsid w:val="007A1909"/>
    <w:rsid w:val="007A1AF6"/>
    <w:rsid w:val="007A39B2"/>
    <w:rsid w:val="007A4F46"/>
    <w:rsid w:val="007A54A3"/>
    <w:rsid w:val="007A54EC"/>
    <w:rsid w:val="007A5D73"/>
    <w:rsid w:val="007A6447"/>
    <w:rsid w:val="007A7E6D"/>
    <w:rsid w:val="007B0982"/>
    <w:rsid w:val="007B0ECB"/>
    <w:rsid w:val="007B1F15"/>
    <w:rsid w:val="007B33BB"/>
    <w:rsid w:val="007B4153"/>
    <w:rsid w:val="007B50C4"/>
    <w:rsid w:val="007B5F26"/>
    <w:rsid w:val="007B77E7"/>
    <w:rsid w:val="007C14AD"/>
    <w:rsid w:val="007C251C"/>
    <w:rsid w:val="007C33DF"/>
    <w:rsid w:val="007C4D0D"/>
    <w:rsid w:val="007C4DBD"/>
    <w:rsid w:val="007C508E"/>
    <w:rsid w:val="007C542D"/>
    <w:rsid w:val="007C54A9"/>
    <w:rsid w:val="007C54FF"/>
    <w:rsid w:val="007C6305"/>
    <w:rsid w:val="007C6F52"/>
    <w:rsid w:val="007D0691"/>
    <w:rsid w:val="007D1038"/>
    <w:rsid w:val="007D1EEB"/>
    <w:rsid w:val="007D3E52"/>
    <w:rsid w:val="007D407F"/>
    <w:rsid w:val="007D5F09"/>
    <w:rsid w:val="007D5FD3"/>
    <w:rsid w:val="007D62A2"/>
    <w:rsid w:val="007D6C3C"/>
    <w:rsid w:val="007D6C5C"/>
    <w:rsid w:val="007D7128"/>
    <w:rsid w:val="007D7341"/>
    <w:rsid w:val="007E09CF"/>
    <w:rsid w:val="007E0C00"/>
    <w:rsid w:val="007E2168"/>
    <w:rsid w:val="007E3169"/>
    <w:rsid w:val="007E4028"/>
    <w:rsid w:val="007E45DD"/>
    <w:rsid w:val="007E537B"/>
    <w:rsid w:val="007E5DF4"/>
    <w:rsid w:val="007E64FD"/>
    <w:rsid w:val="007E6B42"/>
    <w:rsid w:val="007E78F7"/>
    <w:rsid w:val="007E7D4E"/>
    <w:rsid w:val="007F0474"/>
    <w:rsid w:val="007F070F"/>
    <w:rsid w:val="007F0B27"/>
    <w:rsid w:val="007F0F28"/>
    <w:rsid w:val="007F2786"/>
    <w:rsid w:val="007F27D4"/>
    <w:rsid w:val="007F3FA8"/>
    <w:rsid w:val="007F5820"/>
    <w:rsid w:val="007F6DB1"/>
    <w:rsid w:val="007F7931"/>
    <w:rsid w:val="00801616"/>
    <w:rsid w:val="00801650"/>
    <w:rsid w:val="008044C7"/>
    <w:rsid w:val="008064B5"/>
    <w:rsid w:val="008067DA"/>
    <w:rsid w:val="008113BC"/>
    <w:rsid w:val="00811458"/>
    <w:rsid w:val="00811E79"/>
    <w:rsid w:val="008123FE"/>
    <w:rsid w:val="00812BD4"/>
    <w:rsid w:val="008143FF"/>
    <w:rsid w:val="00815184"/>
    <w:rsid w:val="00815C36"/>
    <w:rsid w:val="008172E6"/>
    <w:rsid w:val="0081749A"/>
    <w:rsid w:val="0082248B"/>
    <w:rsid w:val="00824793"/>
    <w:rsid w:val="00824892"/>
    <w:rsid w:val="008255BA"/>
    <w:rsid w:val="0082694B"/>
    <w:rsid w:val="00827492"/>
    <w:rsid w:val="008300DE"/>
    <w:rsid w:val="00830E3B"/>
    <w:rsid w:val="00832255"/>
    <w:rsid w:val="00832D30"/>
    <w:rsid w:val="00833608"/>
    <w:rsid w:val="008339A5"/>
    <w:rsid w:val="00833F3A"/>
    <w:rsid w:val="00834508"/>
    <w:rsid w:val="00835B3A"/>
    <w:rsid w:val="00840122"/>
    <w:rsid w:val="008405F8"/>
    <w:rsid w:val="00841080"/>
    <w:rsid w:val="00844506"/>
    <w:rsid w:val="00844DC1"/>
    <w:rsid w:val="00844EB3"/>
    <w:rsid w:val="00845025"/>
    <w:rsid w:val="0084744E"/>
    <w:rsid w:val="00847552"/>
    <w:rsid w:val="00850E0C"/>
    <w:rsid w:val="00851027"/>
    <w:rsid w:val="0085102D"/>
    <w:rsid w:val="00851402"/>
    <w:rsid w:val="00852302"/>
    <w:rsid w:val="00852CB9"/>
    <w:rsid w:val="00852F8F"/>
    <w:rsid w:val="008530A5"/>
    <w:rsid w:val="0085397C"/>
    <w:rsid w:val="008546E1"/>
    <w:rsid w:val="00854B02"/>
    <w:rsid w:val="00856EBB"/>
    <w:rsid w:val="0085771E"/>
    <w:rsid w:val="008600F5"/>
    <w:rsid w:val="00860768"/>
    <w:rsid w:val="00860C38"/>
    <w:rsid w:val="0086102C"/>
    <w:rsid w:val="008610A9"/>
    <w:rsid w:val="008619D5"/>
    <w:rsid w:val="00861FF8"/>
    <w:rsid w:val="00862722"/>
    <w:rsid w:val="00862B12"/>
    <w:rsid w:val="00863EF8"/>
    <w:rsid w:val="008646EC"/>
    <w:rsid w:val="008652E5"/>
    <w:rsid w:val="008658CC"/>
    <w:rsid w:val="00865F84"/>
    <w:rsid w:val="008666B8"/>
    <w:rsid w:val="00867CB4"/>
    <w:rsid w:val="00873300"/>
    <w:rsid w:val="00873598"/>
    <w:rsid w:val="008743FC"/>
    <w:rsid w:val="00875091"/>
    <w:rsid w:val="00875715"/>
    <w:rsid w:val="00875F79"/>
    <w:rsid w:val="00877B69"/>
    <w:rsid w:val="00880FB7"/>
    <w:rsid w:val="00881218"/>
    <w:rsid w:val="0088149F"/>
    <w:rsid w:val="008819ED"/>
    <w:rsid w:val="00881A72"/>
    <w:rsid w:val="0088251C"/>
    <w:rsid w:val="00882CAE"/>
    <w:rsid w:val="0088318A"/>
    <w:rsid w:val="0088434C"/>
    <w:rsid w:val="008849A7"/>
    <w:rsid w:val="00885B38"/>
    <w:rsid w:val="00885B54"/>
    <w:rsid w:val="008866B9"/>
    <w:rsid w:val="008866FE"/>
    <w:rsid w:val="00886B44"/>
    <w:rsid w:val="00886F9C"/>
    <w:rsid w:val="00886FFD"/>
    <w:rsid w:val="008873EB"/>
    <w:rsid w:val="00887770"/>
    <w:rsid w:val="00891879"/>
    <w:rsid w:val="008931F9"/>
    <w:rsid w:val="00894440"/>
    <w:rsid w:val="0089582B"/>
    <w:rsid w:val="0089755E"/>
    <w:rsid w:val="008A14A1"/>
    <w:rsid w:val="008A2AFF"/>
    <w:rsid w:val="008A30FD"/>
    <w:rsid w:val="008A363D"/>
    <w:rsid w:val="008A3667"/>
    <w:rsid w:val="008A36FE"/>
    <w:rsid w:val="008A3712"/>
    <w:rsid w:val="008A4B4E"/>
    <w:rsid w:val="008A5D67"/>
    <w:rsid w:val="008A5DDD"/>
    <w:rsid w:val="008A60C9"/>
    <w:rsid w:val="008A63C4"/>
    <w:rsid w:val="008A7DAB"/>
    <w:rsid w:val="008B2F4C"/>
    <w:rsid w:val="008B404C"/>
    <w:rsid w:val="008B48AB"/>
    <w:rsid w:val="008B5265"/>
    <w:rsid w:val="008B5306"/>
    <w:rsid w:val="008B539F"/>
    <w:rsid w:val="008B53A3"/>
    <w:rsid w:val="008B6788"/>
    <w:rsid w:val="008B7446"/>
    <w:rsid w:val="008B7D1B"/>
    <w:rsid w:val="008B7DD8"/>
    <w:rsid w:val="008B7EFD"/>
    <w:rsid w:val="008C0BC5"/>
    <w:rsid w:val="008C1D74"/>
    <w:rsid w:val="008C2A30"/>
    <w:rsid w:val="008C2C10"/>
    <w:rsid w:val="008C2C8E"/>
    <w:rsid w:val="008C4031"/>
    <w:rsid w:val="008C76CA"/>
    <w:rsid w:val="008D0D20"/>
    <w:rsid w:val="008D1617"/>
    <w:rsid w:val="008D35C1"/>
    <w:rsid w:val="008D58C2"/>
    <w:rsid w:val="008D59A4"/>
    <w:rsid w:val="008D6801"/>
    <w:rsid w:val="008E1656"/>
    <w:rsid w:val="008E18D3"/>
    <w:rsid w:val="008E19A7"/>
    <w:rsid w:val="008E1CAD"/>
    <w:rsid w:val="008E1FB9"/>
    <w:rsid w:val="008E2405"/>
    <w:rsid w:val="008E2721"/>
    <w:rsid w:val="008E29CB"/>
    <w:rsid w:val="008E3104"/>
    <w:rsid w:val="008E377A"/>
    <w:rsid w:val="008E3D85"/>
    <w:rsid w:val="008E4304"/>
    <w:rsid w:val="008E46D6"/>
    <w:rsid w:val="008E4DF4"/>
    <w:rsid w:val="008F0A12"/>
    <w:rsid w:val="008F1B8C"/>
    <w:rsid w:val="008F1CF7"/>
    <w:rsid w:val="008F219D"/>
    <w:rsid w:val="008F3695"/>
    <w:rsid w:val="008F4F07"/>
    <w:rsid w:val="008F5B9F"/>
    <w:rsid w:val="008F64C4"/>
    <w:rsid w:val="008F7AB3"/>
    <w:rsid w:val="009018FD"/>
    <w:rsid w:val="00902699"/>
    <w:rsid w:val="00902875"/>
    <w:rsid w:val="009034C6"/>
    <w:rsid w:val="0090417B"/>
    <w:rsid w:val="00904D79"/>
    <w:rsid w:val="009063E7"/>
    <w:rsid w:val="00906831"/>
    <w:rsid w:val="009103A2"/>
    <w:rsid w:val="009109C4"/>
    <w:rsid w:val="009129BF"/>
    <w:rsid w:val="00913832"/>
    <w:rsid w:val="00913F16"/>
    <w:rsid w:val="009148C8"/>
    <w:rsid w:val="00915003"/>
    <w:rsid w:val="009179B0"/>
    <w:rsid w:val="00921EC2"/>
    <w:rsid w:val="009225F8"/>
    <w:rsid w:val="00922878"/>
    <w:rsid w:val="00923E05"/>
    <w:rsid w:val="00923F3E"/>
    <w:rsid w:val="009245F5"/>
    <w:rsid w:val="009246CF"/>
    <w:rsid w:val="00925BA7"/>
    <w:rsid w:val="009265B1"/>
    <w:rsid w:val="00930A3A"/>
    <w:rsid w:val="00930DD6"/>
    <w:rsid w:val="00931B5B"/>
    <w:rsid w:val="00933464"/>
    <w:rsid w:val="0093381F"/>
    <w:rsid w:val="00933F72"/>
    <w:rsid w:val="009347C9"/>
    <w:rsid w:val="00935961"/>
    <w:rsid w:val="00935F65"/>
    <w:rsid w:val="00942F7D"/>
    <w:rsid w:val="00942FED"/>
    <w:rsid w:val="0094394D"/>
    <w:rsid w:val="00943AAB"/>
    <w:rsid w:val="00943C38"/>
    <w:rsid w:val="00944B56"/>
    <w:rsid w:val="00945246"/>
    <w:rsid w:val="0094660D"/>
    <w:rsid w:val="009476DD"/>
    <w:rsid w:val="009504B2"/>
    <w:rsid w:val="00950FA4"/>
    <w:rsid w:val="00951E95"/>
    <w:rsid w:val="00953677"/>
    <w:rsid w:val="00953D40"/>
    <w:rsid w:val="009543B0"/>
    <w:rsid w:val="0095463C"/>
    <w:rsid w:val="009556FE"/>
    <w:rsid w:val="00955EF4"/>
    <w:rsid w:val="00956B4B"/>
    <w:rsid w:val="00956BEE"/>
    <w:rsid w:val="00957294"/>
    <w:rsid w:val="00960930"/>
    <w:rsid w:val="009627A1"/>
    <w:rsid w:val="00965819"/>
    <w:rsid w:val="00966EDB"/>
    <w:rsid w:val="00967703"/>
    <w:rsid w:val="0096779A"/>
    <w:rsid w:val="00967D85"/>
    <w:rsid w:val="00967E07"/>
    <w:rsid w:val="0097085F"/>
    <w:rsid w:val="00970961"/>
    <w:rsid w:val="00971685"/>
    <w:rsid w:val="00971E41"/>
    <w:rsid w:val="00971F52"/>
    <w:rsid w:val="00975495"/>
    <w:rsid w:val="0097640A"/>
    <w:rsid w:val="009813A1"/>
    <w:rsid w:val="00981C25"/>
    <w:rsid w:val="009821AC"/>
    <w:rsid w:val="00982BA3"/>
    <w:rsid w:val="009834C5"/>
    <w:rsid w:val="009838C6"/>
    <w:rsid w:val="00984910"/>
    <w:rsid w:val="00984F76"/>
    <w:rsid w:val="009861F6"/>
    <w:rsid w:val="00990176"/>
    <w:rsid w:val="00990980"/>
    <w:rsid w:val="0099199C"/>
    <w:rsid w:val="00991AF9"/>
    <w:rsid w:val="00994378"/>
    <w:rsid w:val="00994C79"/>
    <w:rsid w:val="00997CB9"/>
    <w:rsid w:val="009A010F"/>
    <w:rsid w:val="009A0B7C"/>
    <w:rsid w:val="009A0D35"/>
    <w:rsid w:val="009A1520"/>
    <w:rsid w:val="009A3958"/>
    <w:rsid w:val="009A4B69"/>
    <w:rsid w:val="009A5044"/>
    <w:rsid w:val="009A5647"/>
    <w:rsid w:val="009A68F5"/>
    <w:rsid w:val="009A6B43"/>
    <w:rsid w:val="009A6E30"/>
    <w:rsid w:val="009A76D7"/>
    <w:rsid w:val="009A787D"/>
    <w:rsid w:val="009A7EAE"/>
    <w:rsid w:val="009B0114"/>
    <w:rsid w:val="009B012A"/>
    <w:rsid w:val="009B04C6"/>
    <w:rsid w:val="009B1230"/>
    <w:rsid w:val="009B1500"/>
    <w:rsid w:val="009B1598"/>
    <w:rsid w:val="009B178D"/>
    <w:rsid w:val="009B18D6"/>
    <w:rsid w:val="009B2EAE"/>
    <w:rsid w:val="009B35D2"/>
    <w:rsid w:val="009B3B34"/>
    <w:rsid w:val="009B3E74"/>
    <w:rsid w:val="009B3EF6"/>
    <w:rsid w:val="009B6675"/>
    <w:rsid w:val="009B7A8C"/>
    <w:rsid w:val="009B7AA2"/>
    <w:rsid w:val="009C06D5"/>
    <w:rsid w:val="009C277F"/>
    <w:rsid w:val="009C3C2D"/>
    <w:rsid w:val="009C75B6"/>
    <w:rsid w:val="009D0DA5"/>
    <w:rsid w:val="009D0F3F"/>
    <w:rsid w:val="009D151B"/>
    <w:rsid w:val="009D1606"/>
    <w:rsid w:val="009D2BFB"/>
    <w:rsid w:val="009D2CB8"/>
    <w:rsid w:val="009D3E1B"/>
    <w:rsid w:val="009D3E9F"/>
    <w:rsid w:val="009D53F8"/>
    <w:rsid w:val="009D6C6C"/>
    <w:rsid w:val="009E0C24"/>
    <w:rsid w:val="009E12B2"/>
    <w:rsid w:val="009E3533"/>
    <w:rsid w:val="009E4041"/>
    <w:rsid w:val="009E456B"/>
    <w:rsid w:val="009E4D93"/>
    <w:rsid w:val="009E500D"/>
    <w:rsid w:val="009E5341"/>
    <w:rsid w:val="009E6A4C"/>
    <w:rsid w:val="009E6BDE"/>
    <w:rsid w:val="009F25C4"/>
    <w:rsid w:val="009F3CBF"/>
    <w:rsid w:val="009F3D5E"/>
    <w:rsid w:val="009F46AF"/>
    <w:rsid w:val="009F4DBF"/>
    <w:rsid w:val="009F78A5"/>
    <w:rsid w:val="00A00376"/>
    <w:rsid w:val="00A00C04"/>
    <w:rsid w:val="00A012F8"/>
    <w:rsid w:val="00A01890"/>
    <w:rsid w:val="00A01997"/>
    <w:rsid w:val="00A03615"/>
    <w:rsid w:val="00A03792"/>
    <w:rsid w:val="00A05A55"/>
    <w:rsid w:val="00A062D4"/>
    <w:rsid w:val="00A07515"/>
    <w:rsid w:val="00A07561"/>
    <w:rsid w:val="00A104F3"/>
    <w:rsid w:val="00A11DAF"/>
    <w:rsid w:val="00A12B1D"/>
    <w:rsid w:val="00A12EA7"/>
    <w:rsid w:val="00A13607"/>
    <w:rsid w:val="00A1374D"/>
    <w:rsid w:val="00A17E29"/>
    <w:rsid w:val="00A2014D"/>
    <w:rsid w:val="00A2047C"/>
    <w:rsid w:val="00A236BA"/>
    <w:rsid w:val="00A239B8"/>
    <w:rsid w:val="00A2445F"/>
    <w:rsid w:val="00A2630A"/>
    <w:rsid w:val="00A2643D"/>
    <w:rsid w:val="00A30D53"/>
    <w:rsid w:val="00A30DE4"/>
    <w:rsid w:val="00A32DB2"/>
    <w:rsid w:val="00A365C3"/>
    <w:rsid w:val="00A365F6"/>
    <w:rsid w:val="00A36F4C"/>
    <w:rsid w:val="00A36F60"/>
    <w:rsid w:val="00A377F7"/>
    <w:rsid w:val="00A4085D"/>
    <w:rsid w:val="00A41C2C"/>
    <w:rsid w:val="00A42C44"/>
    <w:rsid w:val="00A44053"/>
    <w:rsid w:val="00A44D64"/>
    <w:rsid w:val="00A4665A"/>
    <w:rsid w:val="00A50797"/>
    <w:rsid w:val="00A50A70"/>
    <w:rsid w:val="00A52277"/>
    <w:rsid w:val="00A545E1"/>
    <w:rsid w:val="00A553FF"/>
    <w:rsid w:val="00A55D78"/>
    <w:rsid w:val="00A57845"/>
    <w:rsid w:val="00A57E4D"/>
    <w:rsid w:val="00A60C13"/>
    <w:rsid w:val="00A61838"/>
    <w:rsid w:val="00A6292C"/>
    <w:rsid w:val="00A62DFF"/>
    <w:rsid w:val="00A63F3B"/>
    <w:rsid w:val="00A64689"/>
    <w:rsid w:val="00A65FF0"/>
    <w:rsid w:val="00A67767"/>
    <w:rsid w:val="00A711C1"/>
    <w:rsid w:val="00A72C27"/>
    <w:rsid w:val="00A73EA8"/>
    <w:rsid w:val="00A74F00"/>
    <w:rsid w:val="00A762E1"/>
    <w:rsid w:val="00A76731"/>
    <w:rsid w:val="00A80684"/>
    <w:rsid w:val="00A80AE5"/>
    <w:rsid w:val="00A81121"/>
    <w:rsid w:val="00A82FE2"/>
    <w:rsid w:val="00A83481"/>
    <w:rsid w:val="00A84316"/>
    <w:rsid w:val="00A8457C"/>
    <w:rsid w:val="00A84A97"/>
    <w:rsid w:val="00A84E8C"/>
    <w:rsid w:val="00A87B2B"/>
    <w:rsid w:val="00A90251"/>
    <w:rsid w:val="00A90868"/>
    <w:rsid w:val="00A90D60"/>
    <w:rsid w:val="00A91191"/>
    <w:rsid w:val="00A95C49"/>
    <w:rsid w:val="00A96A0A"/>
    <w:rsid w:val="00A96D84"/>
    <w:rsid w:val="00A9712A"/>
    <w:rsid w:val="00A976A8"/>
    <w:rsid w:val="00AA0F1D"/>
    <w:rsid w:val="00AA1264"/>
    <w:rsid w:val="00AA1962"/>
    <w:rsid w:val="00AA1E13"/>
    <w:rsid w:val="00AA234D"/>
    <w:rsid w:val="00AA2AC5"/>
    <w:rsid w:val="00AA3FBA"/>
    <w:rsid w:val="00AA4898"/>
    <w:rsid w:val="00AA5DA6"/>
    <w:rsid w:val="00AA6E06"/>
    <w:rsid w:val="00AA76DD"/>
    <w:rsid w:val="00AA7920"/>
    <w:rsid w:val="00AB2523"/>
    <w:rsid w:val="00AB376A"/>
    <w:rsid w:val="00AB3D96"/>
    <w:rsid w:val="00AB5063"/>
    <w:rsid w:val="00AB51BF"/>
    <w:rsid w:val="00AB5EF8"/>
    <w:rsid w:val="00AB6E5B"/>
    <w:rsid w:val="00AC0130"/>
    <w:rsid w:val="00AC0E53"/>
    <w:rsid w:val="00AC20F4"/>
    <w:rsid w:val="00AC21D7"/>
    <w:rsid w:val="00AC28ED"/>
    <w:rsid w:val="00AC31DF"/>
    <w:rsid w:val="00AC479A"/>
    <w:rsid w:val="00AC4EEA"/>
    <w:rsid w:val="00AC523D"/>
    <w:rsid w:val="00AC5E09"/>
    <w:rsid w:val="00AC7BEE"/>
    <w:rsid w:val="00AD6C0A"/>
    <w:rsid w:val="00AE052C"/>
    <w:rsid w:val="00AE0682"/>
    <w:rsid w:val="00AE0868"/>
    <w:rsid w:val="00AE0B78"/>
    <w:rsid w:val="00AE0E8C"/>
    <w:rsid w:val="00AE274D"/>
    <w:rsid w:val="00AE2E2C"/>
    <w:rsid w:val="00AE53AB"/>
    <w:rsid w:val="00AE5E88"/>
    <w:rsid w:val="00AE6CDB"/>
    <w:rsid w:val="00AE7AC7"/>
    <w:rsid w:val="00AE7DAB"/>
    <w:rsid w:val="00AE7EDD"/>
    <w:rsid w:val="00AF0F8F"/>
    <w:rsid w:val="00AF2301"/>
    <w:rsid w:val="00AF30BC"/>
    <w:rsid w:val="00AF5B30"/>
    <w:rsid w:val="00AF7F4C"/>
    <w:rsid w:val="00B00D06"/>
    <w:rsid w:val="00B02294"/>
    <w:rsid w:val="00B02EDC"/>
    <w:rsid w:val="00B03863"/>
    <w:rsid w:val="00B04D92"/>
    <w:rsid w:val="00B04F85"/>
    <w:rsid w:val="00B05EF7"/>
    <w:rsid w:val="00B071C1"/>
    <w:rsid w:val="00B075CD"/>
    <w:rsid w:val="00B125C4"/>
    <w:rsid w:val="00B12743"/>
    <w:rsid w:val="00B14DB6"/>
    <w:rsid w:val="00B16737"/>
    <w:rsid w:val="00B174DA"/>
    <w:rsid w:val="00B213D1"/>
    <w:rsid w:val="00B22DE5"/>
    <w:rsid w:val="00B2522F"/>
    <w:rsid w:val="00B25788"/>
    <w:rsid w:val="00B2798B"/>
    <w:rsid w:val="00B30B9C"/>
    <w:rsid w:val="00B32AAF"/>
    <w:rsid w:val="00B33445"/>
    <w:rsid w:val="00B338FC"/>
    <w:rsid w:val="00B34420"/>
    <w:rsid w:val="00B34D41"/>
    <w:rsid w:val="00B35CEF"/>
    <w:rsid w:val="00B35D18"/>
    <w:rsid w:val="00B374B4"/>
    <w:rsid w:val="00B37653"/>
    <w:rsid w:val="00B40DC7"/>
    <w:rsid w:val="00B41432"/>
    <w:rsid w:val="00B418AD"/>
    <w:rsid w:val="00B4215A"/>
    <w:rsid w:val="00B42D31"/>
    <w:rsid w:val="00B43EC1"/>
    <w:rsid w:val="00B44D5F"/>
    <w:rsid w:val="00B465EC"/>
    <w:rsid w:val="00B468F5"/>
    <w:rsid w:val="00B46900"/>
    <w:rsid w:val="00B4781A"/>
    <w:rsid w:val="00B479BF"/>
    <w:rsid w:val="00B503D4"/>
    <w:rsid w:val="00B504E0"/>
    <w:rsid w:val="00B51DCF"/>
    <w:rsid w:val="00B53672"/>
    <w:rsid w:val="00B54B0B"/>
    <w:rsid w:val="00B55CE6"/>
    <w:rsid w:val="00B5675D"/>
    <w:rsid w:val="00B56DAF"/>
    <w:rsid w:val="00B56F73"/>
    <w:rsid w:val="00B60096"/>
    <w:rsid w:val="00B6164D"/>
    <w:rsid w:val="00B62DC4"/>
    <w:rsid w:val="00B63B16"/>
    <w:rsid w:val="00B65AE4"/>
    <w:rsid w:val="00B6612C"/>
    <w:rsid w:val="00B6646B"/>
    <w:rsid w:val="00B7145F"/>
    <w:rsid w:val="00B72284"/>
    <w:rsid w:val="00B733B9"/>
    <w:rsid w:val="00B73DFB"/>
    <w:rsid w:val="00B7540D"/>
    <w:rsid w:val="00B757B5"/>
    <w:rsid w:val="00B76ED4"/>
    <w:rsid w:val="00B7759A"/>
    <w:rsid w:val="00B805DB"/>
    <w:rsid w:val="00B81899"/>
    <w:rsid w:val="00B81C29"/>
    <w:rsid w:val="00B82948"/>
    <w:rsid w:val="00B82E18"/>
    <w:rsid w:val="00B82EB7"/>
    <w:rsid w:val="00B83918"/>
    <w:rsid w:val="00B86173"/>
    <w:rsid w:val="00B8642E"/>
    <w:rsid w:val="00B872BD"/>
    <w:rsid w:val="00B878F5"/>
    <w:rsid w:val="00B912A4"/>
    <w:rsid w:val="00B9213E"/>
    <w:rsid w:val="00B92F47"/>
    <w:rsid w:val="00B93952"/>
    <w:rsid w:val="00B93AD4"/>
    <w:rsid w:val="00B941B8"/>
    <w:rsid w:val="00B95F3D"/>
    <w:rsid w:val="00B9655D"/>
    <w:rsid w:val="00B9715D"/>
    <w:rsid w:val="00BA3E9D"/>
    <w:rsid w:val="00BA4792"/>
    <w:rsid w:val="00BA4AB9"/>
    <w:rsid w:val="00BA5946"/>
    <w:rsid w:val="00BA6286"/>
    <w:rsid w:val="00BB21E7"/>
    <w:rsid w:val="00BB24F4"/>
    <w:rsid w:val="00BB4F1F"/>
    <w:rsid w:val="00BB579D"/>
    <w:rsid w:val="00BB5816"/>
    <w:rsid w:val="00BB5D38"/>
    <w:rsid w:val="00BC00F9"/>
    <w:rsid w:val="00BC07B6"/>
    <w:rsid w:val="00BC0A76"/>
    <w:rsid w:val="00BC1055"/>
    <w:rsid w:val="00BC238F"/>
    <w:rsid w:val="00BC253B"/>
    <w:rsid w:val="00BC2F97"/>
    <w:rsid w:val="00BC672A"/>
    <w:rsid w:val="00BC7CBD"/>
    <w:rsid w:val="00BD0CE5"/>
    <w:rsid w:val="00BD33FB"/>
    <w:rsid w:val="00BD4D66"/>
    <w:rsid w:val="00BD6FB5"/>
    <w:rsid w:val="00BE0458"/>
    <w:rsid w:val="00BE086F"/>
    <w:rsid w:val="00BE08D7"/>
    <w:rsid w:val="00BE0B75"/>
    <w:rsid w:val="00BE16FB"/>
    <w:rsid w:val="00BE176C"/>
    <w:rsid w:val="00BE18A9"/>
    <w:rsid w:val="00BE1E94"/>
    <w:rsid w:val="00BE2453"/>
    <w:rsid w:val="00BE2F10"/>
    <w:rsid w:val="00BE50BB"/>
    <w:rsid w:val="00BE6212"/>
    <w:rsid w:val="00BE62C0"/>
    <w:rsid w:val="00BF1361"/>
    <w:rsid w:val="00BF374F"/>
    <w:rsid w:val="00BF4FFF"/>
    <w:rsid w:val="00BF5163"/>
    <w:rsid w:val="00BF5AFE"/>
    <w:rsid w:val="00C00B05"/>
    <w:rsid w:val="00C00FD2"/>
    <w:rsid w:val="00C01646"/>
    <w:rsid w:val="00C01EA6"/>
    <w:rsid w:val="00C02C5F"/>
    <w:rsid w:val="00C02CC3"/>
    <w:rsid w:val="00C042F2"/>
    <w:rsid w:val="00C046E3"/>
    <w:rsid w:val="00C049E4"/>
    <w:rsid w:val="00C04C60"/>
    <w:rsid w:val="00C05FE5"/>
    <w:rsid w:val="00C07110"/>
    <w:rsid w:val="00C078E6"/>
    <w:rsid w:val="00C10D33"/>
    <w:rsid w:val="00C116D5"/>
    <w:rsid w:val="00C1172E"/>
    <w:rsid w:val="00C11EC6"/>
    <w:rsid w:val="00C122FA"/>
    <w:rsid w:val="00C13A20"/>
    <w:rsid w:val="00C14927"/>
    <w:rsid w:val="00C20403"/>
    <w:rsid w:val="00C2046B"/>
    <w:rsid w:val="00C21216"/>
    <w:rsid w:val="00C2142C"/>
    <w:rsid w:val="00C22628"/>
    <w:rsid w:val="00C22C31"/>
    <w:rsid w:val="00C22D84"/>
    <w:rsid w:val="00C22FBB"/>
    <w:rsid w:val="00C230EE"/>
    <w:rsid w:val="00C24BDF"/>
    <w:rsid w:val="00C250E3"/>
    <w:rsid w:val="00C267E0"/>
    <w:rsid w:val="00C27424"/>
    <w:rsid w:val="00C30458"/>
    <w:rsid w:val="00C31322"/>
    <w:rsid w:val="00C3167C"/>
    <w:rsid w:val="00C31E17"/>
    <w:rsid w:val="00C34650"/>
    <w:rsid w:val="00C34F06"/>
    <w:rsid w:val="00C356FC"/>
    <w:rsid w:val="00C36234"/>
    <w:rsid w:val="00C3651E"/>
    <w:rsid w:val="00C37040"/>
    <w:rsid w:val="00C4040C"/>
    <w:rsid w:val="00C406DA"/>
    <w:rsid w:val="00C426CB"/>
    <w:rsid w:val="00C42B75"/>
    <w:rsid w:val="00C4313D"/>
    <w:rsid w:val="00C431BC"/>
    <w:rsid w:val="00C43DB7"/>
    <w:rsid w:val="00C4405A"/>
    <w:rsid w:val="00C5160C"/>
    <w:rsid w:val="00C51B2C"/>
    <w:rsid w:val="00C52676"/>
    <w:rsid w:val="00C527EF"/>
    <w:rsid w:val="00C54F21"/>
    <w:rsid w:val="00C5586E"/>
    <w:rsid w:val="00C5664E"/>
    <w:rsid w:val="00C57D08"/>
    <w:rsid w:val="00C601C3"/>
    <w:rsid w:val="00C61754"/>
    <w:rsid w:val="00C628A6"/>
    <w:rsid w:val="00C64277"/>
    <w:rsid w:val="00C644C7"/>
    <w:rsid w:val="00C64773"/>
    <w:rsid w:val="00C66ED5"/>
    <w:rsid w:val="00C67643"/>
    <w:rsid w:val="00C67E76"/>
    <w:rsid w:val="00C67F28"/>
    <w:rsid w:val="00C704A6"/>
    <w:rsid w:val="00C71C1E"/>
    <w:rsid w:val="00C737B2"/>
    <w:rsid w:val="00C7479D"/>
    <w:rsid w:val="00C75821"/>
    <w:rsid w:val="00C75B7B"/>
    <w:rsid w:val="00C75D4C"/>
    <w:rsid w:val="00C76550"/>
    <w:rsid w:val="00C7697C"/>
    <w:rsid w:val="00C76E39"/>
    <w:rsid w:val="00C818FE"/>
    <w:rsid w:val="00C8383B"/>
    <w:rsid w:val="00C84FD0"/>
    <w:rsid w:val="00C85343"/>
    <w:rsid w:val="00C853B6"/>
    <w:rsid w:val="00C856D1"/>
    <w:rsid w:val="00C870FE"/>
    <w:rsid w:val="00C87885"/>
    <w:rsid w:val="00C87D86"/>
    <w:rsid w:val="00C9011A"/>
    <w:rsid w:val="00C916B1"/>
    <w:rsid w:val="00C929DB"/>
    <w:rsid w:val="00C9362F"/>
    <w:rsid w:val="00C940F0"/>
    <w:rsid w:val="00C94F86"/>
    <w:rsid w:val="00C95045"/>
    <w:rsid w:val="00C96E7F"/>
    <w:rsid w:val="00C970A5"/>
    <w:rsid w:val="00C97CE0"/>
    <w:rsid w:val="00CA0191"/>
    <w:rsid w:val="00CA2DF0"/>
    <w:rsid w:val="00CA3684"/>
    <w:rsid w:val="00CA400E"/>
    <w:rsid w:val="00CA411D"/>
    <w:rsid w:val="00CA4439"/>
    <w:rsid w:val="00CA4562"/>
    <w:rsid w:val="00CA4ABC"/>
    <w:rsid w:val="00CA4E71"/>
    <w:rsid w:val="00CA7A48"/>
    <w:rsid w:val="00CA7F3B"/>
    <w:rsid w:val="00CB0D91"/>
    <w:rsid w:val="00CB0DE0"/>
    <w:rsid w:val="00CB3FC5"/>
    <w:rsid w:val="00CB47D2"/>
    <w:rsid w:val="00CB4D07"/>
    <w:rsid w:val="00CC03DB"/>
    <w:rsid w:val="00CC0B53"/>
    <w:rsid w:val="00CC16FD"/>
    <w:rsid w:val="00CC1D3C"/>
    <w:rsid w:val="00CC25F4"/>
    <w:rsid w:val="00CC2858"/>
    <w:rsid w:val="00CC2CCF"/>
    <w:rsid w:val="00CC424C"/>
    <w:rsid w:val="00CC58D9"/>
    <w:rsid w:val="00CC69EC"/>
    <w:rsid w:val="00CC6C98"/>
    <w:rsid w:val="00CC7BD1"/>
    <w:rsid w:val="00CD2B19"/>
    <w:rsid w:val="00CD4868"/>
    <w:rsid w:val="00CD62E0"/>
    <w:rsid w:val="00CD663B"/>
    <w:rsid w:val="00CD7C22"/>
    <w:rsid w:val="00CD7F1C"/>
    <w:rsid w:val="00CE07B5"/>
    <w:rsid w:val="00CE136E"/>
    <w:rsid w:val="00CE1DE0"/>
    <w:rsid w:val="00CE202C"/>
    <w:rsid w:val="00CE3B8E"/>
    <w:rsid w:val="00CE3C96"/>
    <w:rsid w:val="00CE49D8"/>
    <w:rsid w:val="00CE5AE8"/>
    <w:rsid w:val="00CE5CE3"/>
    <w:rsid w:val="00CF0811"/>
    <w:rsid w:val="00CF1427"/>
    <w:rsid w:val="00CF1456"/>
    <w:rsid w:val="00CF183E"/>
    <w:rsid w:val="00CF1F73"/>
    <w:rsid w:val="00CF2074"/>
    <w:rsid w:val="00CF2473"/>
    <w:rsid w:val="00CF275A"/>
    <w:rsid w:val="00CF2B76"/>
    <w:rsid w:val="00CF2FF9"/>
    <w:rsid w:val="00CF3BA1"/>
    <w:rsid w:val="00CF41AB"/>
    <w:rsid w:val="00CF4E2D"/>
    <w:rsid w:val="00CF7138"/>
    <w:rsid w:val="00D0012A"/>
    <w:rsid w:val="00D00264"/>
    <w:rsid w:val="00D00D1B"/>
    <w:rsid w:val="00D0169C"/>
    <w:rsid w:val="00D0171E"/>
    <w:rsid w:val="00D02667"/>
    <w:rsid w:val="00D038FB"/>
    <w:rsid w:val="00D0392D"/>
    <w:rsid w:val="00D04F14"/>
    <w:rsid w:val="00D04F6A"/>
    <w:rsid w:val="00D10F99"/>
    <w:rsid w:val="00D13542"/>
    <w:rsid w:val="00D13614"/>
    <w:rsid w:val="00D16E71"/>
    <w:rsid w:val="00D175B2"/>
    <w:rsid w:val="00D20215"/>
    <w:rsid w:val="00D21B4C"/>
    <w:rsid w:val="00D21F71"/>
    <w:rsid w:val="00D2209D"/>
    <w:rsid w:val="00D22201"/>
    <w:rsid w:val="00D22C8F"/>
    <w:rsid w:val="00D252E0"/>
    <w:rsid w:val="00D25530"/>
    <w:rsid w:val="00D25990"/>
    <w:rsid w:val="00D25D3B"/>
    <w:rsid w:val="00D26DE5"/>
    <w:rsid w:val="00D27C65"/>
    <w:rsid w:val="00D27D85"/>
    <w:rsid w:val="00D3000C"/>
    <w:rsid w:val="00D3106C"/>
    <w:rsid w:val="00D3149B"/>
    <w:rsid w:val="00D348FC"/>
    <w:rsid w:val="00D3505E"/>
    <w:rsid w:val="00D358D5"/>
    <w:rsid w:val="00D36FAC"/>
    <w:rsid w:val="00D37047"/>
    <w:rsid w:val="00D40BC7"/>
    <w:rsid w:val="00D433F5"/>
    <w:rsid w:val="00D43424"/>
    <w:rsid w:val="00D44650"/>
    <w:rsid w:val="00D4594E"/>
    <w:rsid w:val="00D45BBF"/>
    <w:rsid w:val="00D45DF6"/>
    <w:rsid w:val="00D4645E"/>
    <w:rsid w:val="00D4710D"/>
    <w:rsid w:val="00D47DB2"/>
    <w:rsid w:val="00D5120F"/>
    <w:rsid w:val="00D526FC"/>
    <w:rsid w:val="00D5447E"/>
    <w:rsid w:val="00D55618"/>
    <w:rsid w:val="00D56450"/>
    <w:rsid w:val="00D5680E"/>
    <w:rsid w:val="00D56C28"/>
    <w:rsid w:val="00D57642"/>
    <w:rsid w:val="00D6020A"/>
    <w:rsid w:val="00D62805"/>
    <w:rsid w:val="00D62F7B"/>
    <w:rsid w:val="00D64082"/>
    <w:rsid w:val="00D65517"/>
    <w:rsid w:val="00D659F6"/>
    <w:rsid w:val="00D663DB"/>
    <w:rsid w:val="00D6701F"/>
    <w:rsid w:val="00D675CF"/>
    <w:rsid w:val="00D676C3"/>
    <w:rsid w:val="00D67FA0"/>
    <w:rsid w:val="00D70280"/>
    <w:rsid w:val="00D715D4"/>
    <w:rsid w:val="00D7343D"/>
    <w:rsid w:val="00D7420A"/>
    <w:rsid w:val="00D74899"/>
    <w:rsid w:val="00D749DD"/>
    <w:rsid w:val="00D74CEC"/>
    <w:rsid w:val="00D752C6"/>
    <w:rsid w:val="00D75901"/>
    <w:rsid w:val="00D771D4"/>
    <w:rsid w:val="00D775F7"/>
    <w:rsid w:val="00D77792"/>
    <w:rsid w:val="00D801B8"/>
    <w:rsid w:val="00D80E68"/>
    <w:rsid w:val="00D815C8"/>
    <w:rsid w:val="00D82AB7"/>
    <w:rsid w:val="00D86519"/>
    <w:rsid w:val="00D86649"/>
    <w:rsid w:val="00D874B4"/>
    <w:rsid w:val="00D90203"/>
    <w:rsid w:val="00D90A12"/>
    <w:rsid w:val="00D913A5"/>
    <w:rsid w:val="00D91C07"/>
    <w:rsid w:val="00D91EDB"/>
    <w:rsid w:val="00D933E3"/>
    <w:rsid w:val="00D9388B"/>
    <w:rsid w:val="00D93929"/>
    <w:rsid w:val="00D94359"/>
    <w:rsid w:val="00D95238"/>
    <w:rsid w:val="00D95681"/>
    <w:rsid w:val="00D95FA7"/>
    <w:rsid w:val="00D96CB7"/>
    <w:rsid w:val="00DA0337"/>
    <w:rsid w:val="00DA0E6D"/>
    <w:rsid w:val="00DA1071"/>
    <w:rsid w:val="00DA13A6"/>
    <w:rsid w:val="00DA1C84"/>
    <w:rsid w:val="00DA245D"/>
    <w:rsid w:val="00DA2E08"/>
    <w:rsid w:val="00DA30C7"/>
    <w:rsid w:val="00DA4C64"/>
    <w:rsid w:val="00DA5B9A"/>
    <w:rsid w:val="00DA647F"/>
    <w:rsid w:val="00DB0CC9"/>
    <w:rsid w:val="00DB2B17"/>
    <w:rsid w:val="00DB3A86"/>
    <w:rsid w:val="00DB6C2F"/>
    <w:rsid w:val="00DB71DA"/>
    <w:rsid w:val="00DB79FA"/>
    <w:rsid w:val="00DB7C49"/>
    <w:rsid w:val="00DC23FD"/>
    <w:rsid w:val="00DC3259"/>
    <w:rsid w:val="00DC413D"/>
    <w:rsid w:val="00DC452C"/>
    <w:rsid w:val="00DC4865"/>
    <w:rsid w:val="00DC4926"/>
    <w:rsid w:val="00DC6687"/>
    <w:rsid w:val="00DC6974"/>
    <w:rsid w:val="00DC6FA6"/>
    <w:rsid w:val="00DC780D"/>
    <w:rsid w:val="00DD02DE"/>
    <w:rsid w:val="00DD0B23"/>
    <w:rsid w:val="00DD28DD"/>
    <w:rsid w:val="00DD31AD"/>
    <w:rsid w:val="00DD35BC"/>
    <w:rsid w:val="00DD3B15"/>
    <w:rsid w:val="00DD3BB0"/>
    <w:rsid w:val="00DD4215"/>
    <w:rsid w:val="00DD5577"/>
    <w:rsid w:val="00DD5585"/>
    <w:rsid w:val="00DD7521"/>
    <w:rsid w:val="00DD7F51"/>
    <w:rsid w:val="00DE063B"/>
    <w:rsid w:val="00DE0A33"/>
    <w:rsid w:val="00DE0FE7"/>
    <w:rsid w:val="00DE2192"/>
    <w:rsid w:val="00DE2AD7"/>
    <w:rsid w:val="00DE2CD9"/>
    <w:rsid w:val="00DE34A3"/>
    <w:rsid w:val="00DE35AC"/>
    <w:rsid w:val="00DE4491"/>
    <w:rsid w:val="00DE4F36"/>
    <w:rsid w:val="00DE57F7"/>
    <w:rsid w:val="00DE78E3"/>
    <w:rsid w:val="00DE7CFC"/>
    <w:rsid w:val="00DF0012"/>
    <w:rsid w:val="00DF09E6"/>
    <w:rsid w:val="00DF1018"/>
    <w:rsid w:val="00DF19D8"/>
    <w:rsid w:val="00DF210A"/>
    <w:rsid w:val="00DF2600"/>
    <w:rsid w:val="00DF3646"/>
    <w:rsid w:val="00DF3DD7"/>
    <w:rsid w:val="00DF50C0"/>
    <w:rsid w:val="00DF5137"/>
    <w:rsid w:val="00DF54EE"/>
    <w:rsid w:val="00DF5ADC"/>
    <w:rsid w:val="00E027C3"/>
    <w:rsid w:val="00E0290E"/>
    <w:rsid w:val="00E02CAB"/>
    <w:rsid w:val="00E02F77"/>
    <w:rsid w:val="00E06B7D"/>
    <w:rsid w:val="00E074F3"/>
    <w:rsid w:val="00E10565"/>
    <w:rsid w:val="00E10E63"/>
    <w:rsid w:val="00E1251D"/>
    <w:rsid w:val="00E13B27"/>
    <w:rsid w:val="00E147FD"/>
    <w:rsid w:val="00E16E29"/>
    <w:rsid w:val="00E17336"/>
    <w:rsid w:val="00E1742D"/>
    <w:rsid w:val="00E206D6"/>
    <w:rsid w:val="00E210E7"/>
    <w:rsid w:val="00E21145"/>
    <w:rsid w:val="00E2376F"/>
    <w:rsid w:val="00E24504"/>
    <w:rsid w:val="00E24890"/>
    <w:rsid w:val="00E26BA6"/>
    <w:rsid w:val="00E26BE6"/>
    <w:rsid w:val="00E270AB"/>
    <w:rsid w:val="00E30503"/>
    <w:rsid w:val="00E30885"/>
    <w:rsid w:val="00E32582"/>
    <w:rsid w:val="00E32C66"/>
    <w:rsid w:val="00E3366D"/>
    <w:rsid w:val="00E33C2C"/>
    <w:rsid w:val="00E34094"/>
    <w:rsid w:val="00E3527F"/>
    <w:rsid w:val="00E35B8F"/>
    <w:rsid w:val="00E36846"/>
    <w:rsid w:val="00E37473"/>
    <w:rsid w:val="00E37844"/>
    <w:rsid w:val="00E4209D"/>
    <w:rsid w:val="00E420E4"/>
    <w:rsid w:val="00E458DB"/>
    <w:rsid w:val="00E45FB7"/>
    <w:rsid w:val="00E50C55"/>
    <w:rsid w:val="00E512E1"/>
    <w:rsid w:val="00E528AD"/>
    <w:rsid w:val="00E53583"/>
    <w:rsid w:val="00E53E62"/>
    <w:rsid w:val="00E54132"/>
    <w:rsid w:val="00E54256"/>
    <w:rsid w:val="00E54E79"/>
    <w:rsid w:val="00E55305"/>
    <w:rsid w:val="00E5615D"/>
    <w:rsid w:val="00E56D8E"/>
    <w:rsid w:val="00E5714F"/>
    <w:rsid w:val="00E573E6"/>
    <w:rsid w:val="00E575E3"/>
    <w:rsid w:val="00E577C4"/>
    <w:rsid w:val="00E60272"/>
    <w:rsid w:val="00E61BD3"/>
    <w:rsid w:val="00E61E7D"/>
    <w:rsid w:val="00E6574B"/>
    <w:rsid w:val="00E659C0"/>
    <w:rsid w:val="00E66078"/>
    <w:rsid w:val="00E6680F"/>
    <w:rsid w:val="00E70AC7"/>
    <w:rsid w:val="00E71BBC"/>
    <w:rsid w:val="00E7616F"/>
    <w:rsid w:val="00E77A5B"/>
    <w:rsid w:val="00E814BC"/>
    <w:rsid w:val="00E826E9"/>
    <w:rsid w:val="00E82EE1"/>
    <w:rsid w:val="00E82F42"/>
    <w:rsid w:val="00E8464D"/>
    <w:rsid w:val="00E87327"/>
    <w:rsid w:val="00E87726"/>
    <w:rsid w:val="00E878BA"/>
    <w:rsid w:val="00E92101"/>
    <w:rsid w:val="00E926A0"/>
    <w:rsid w:val="00E92716"/>
    <w:rsid w:val="00E92A61"/>
    <w:rsid w:val="00E93D88"/>
    <w:rsid w:val="00E944C2"/>
    <w:rsid w:val="00E947F5"/>
    <w:rsid w:val="00E95521"/>
    <w:rsid w:val="00E95FFA"/>
    <w:rsid w:val="00E96B88"/>
    <w:rsid w:val="00E975F0"/>
    <w:rsid w:val="00E97C62"/>
    <w:rsid w:val="00EA0A8A"/>
    <w:rsid w:val="00EA1ADA"/>
    <w:rsid w:val="00EA2319"/>
    <w:rsid w:val="00EA2652"/>
    <w:rsid w:val="00EA2F54"/>
    <w:rsid w:val="00EA41C7"/>
    <w:rsid w:val="00EA4321"/>
    <w:rsid w:val="00EA633F"/>
    <w:rsid w:val="00EA70F7"/>
    <w:rsid w:val="00EA7976"/>
    <w:rsid w:val="00EB37B6"/>
    <w:rsid w:val="00EB38B1"/>
    <w:rsid w:val="00EB42DE"/>
    <w:rsid w:val="00EB4F29"/>
    <w:rsid w:val="00EB5C84"/>
    <w:rsid w:val="00EB64FF"/>
    <w:rsid w:val="00EC0027"/>
    <w:rsid w:val="00EC0D81"/>
    <w:rsid w:val="00EC0E9C"/>
    <w:rsid w:val="00EC0F90"/>
    <w:rsid w:val="00EC109C"/>
    <w:rsid w:val="00EC186D"/>
    <w:rsid w:val="00EC1C5E"/>
    <w:rsid w:val="00EC2339"/>
    <w:rsid w:val="00EC259C"/>
    <w:rsid w:val="00EC26DF"/>
    <w:rsid w:val="00EC4D82"/>
    <w:rsid w:val="00EC51EF"/>
    <w:rsid w:val="00EC5BC6"/>
    <w:rsid w:val="00EC5E2A"/>
    <w:rsid w:val="00EC707D"/>
    <w:rsid w:val="00ED06E9"/>
    <w:rsid w:val="00ED07DD"/>
    <w:rsid w:val="00ED0BA3"/>
    <w:rsid w:val="00ED1C60"/>
    <w:rsid w:val="00ED3333"/>
    <w:rsid w:val="00ED3359"/>
    <w:rsid w:val="00ED3525"/>
    <w:rsid w:val="00ED3F0D"/>
    <w:rsid w:val="00ED4B27"/>
    <w:rsid w:val="00ED52C4"/>
    <w:rsid w:val="00ED7DCD"/>
    <w:rsid w:val="00EE0390"/>
    <w:rsid w:val="00EE0D96"/>
    <w:rsid w:val="00EE1F7A"/>
    <w:rsid w:val="00EE36E2"/>
    <w:rsid w:val="00EE3EFA"/>
    <w:rsid w:val="00EE3F8F"/>
    <w:rsid w:val="00EE4C98"/>
    <w:rsid w:val="00EE6CF3"/>
    <w:rsid w:val="00EE6ECF"/>
    <w:rsid w:val="00EF008B"/>
    <w:rsid w:val="00EF1A01"/>
    <w:rsid w:val="00EF2B95"/>
    <w:rsid w:val="00EF351A"/>
    <w:rsid w:val="00EF3D43"/>
    <w:rsid w:val="00EF6E81"/>
    <w:rsid w:val="00EF7F14"/>
    <w:rsid w:val="00F02D56"/>
    <w:rsid w:val="00F03ADB"/>
    <w:rsid w:val="00F0427A"/>
    <w:rsid w:val="00F05074"/>
    <w:rsid w:val="00F054A8"/>
    <w:rsid w:val="00F05E90"/>
    <w:rsid w:val="00F06054"/>
    <w:rsid w:val="00F068A2"/>
    <w:rsid w:val="00F06E9B"/>
    <w:rsid w:val="00F07110"/>
    <w:rsid w:val="00F07E28"/>
    <w:rsid w:val="00F111E8"/>
    <w:rsid w:val="00F11F87"/>
    <w:rsid w:val="00F12C5A"/>
    <w:rsid w:val="00F12E94"/>
    <w:rsid w:val="00F133C5"/>
    <w:rsid w:val="00F1362A"/>
    <w:rsid w:val="00F146BC"/>
    <w:rsid w:val="00F14CC4"/>
    <w:rsid w:val="00F153DA"/>
    <w:rsid w:val="00F15784"/>
    <w:rsid w:val="00F158FD"/>
    <w:rsid w:val="00F160BE"/>
    <w:rsid w:val="00F16EF4"/>
    <w:rsid w:val="00F17415"/>
    <w:rsid w:val="00F17A81"/>
    <w:rsid w:val="00F21934"/>
    <w:rsid w:val="00F22DD7"/>
    <w:rsid w:val="00F22F98"/>
    <w:rsid w:val="00F2369B"/>
    <w:rsid w:val="00F23780"/>
    <w:rsid w:val="00F239B6"/>
    <w:rsid w:val="00F24355"/>
    <w:rsid w:val="00F26705"/>
    <w:rsid w:val="00F3031A"/>
    <w:rsid w:val="00F30750"/>
    <w:rsid w:val="00F30D14"/>
    <w:rsid w:val="00F3148D"/>
    <w:rsid w:val="00F349F7"/>
    <w:rsid w:val="00F35EA8"/>
    <w:rsid w:val="00F3667E"/>
    <w:rsid w:val="00F3684A"/>
    <w:rsid w:val="00F36887"/>
    <w:rsid w:val="00F414A5"/>
    <w:rsid w:val="00F42097"/>
    <w:rsid w:val="00F4230A"/>
    <w:rsid w:val="00F42484"/>
    <w:rsid w:val="00F434A9"/>
    <w:rsid w:val="00F43875"/>
    <w:rsid w:val="00F4531F"/>
    <w:rsid w:val="00F457F7"/>
    <w:rsid w:val="00F45CA1"/>
    <w:rsid w:val="00F46F9D"/>
    <w:rsid w:val="00F5012B"/>
    <w:rsid w:val="00F50271"/>
    <w:rsid w:val="00F51A8F"/>
    <w:rsid w:val="00F5339A"/>
    <w:rsid w:val="00F54A2B"/>
    <w:rsid w:val="00F54E4A"/>
    <w:rsid w:val="00F54E79"/>
    <w:rsid w:val="00F553F9"/>
    <w:rsid w:val="00F56BC0"/>
    <w:rsid w:val="00F5752D"/>
    <w:rsid w:val="00F60610"/>
    <w:rsid w:val="00F60F4B"/>
    <w:rsid w:val="00F627E9"/>
    <w:rsid w:val="00F6317D"/>
    <w:rsid w:val="00F631AE"/>
    <w:rsid w:val="00F63232"/>
    <w:rsid w:val="00F63694"/>
    <w:rsid w:val="00F64420"/>
    <w:rsid w:val="00F645A1"/>
    <w:rsid w:val="00F66504"/>
    <w:rsid w:val="00F71676"/>
    <w:rsid w:val="00F71CA9"/>
    <w:rsid w:val="00F7239B"/>
    <w:rsid w:val="00F72B92"/>
    <w:rsid w:val="00F741C6"/>
    <w:rsid w:val="00F75882"/>
    <w:rsid w:val="00F7797C"/>
    <w:rsid w:val="00F77B7A"/>
    <w:rsid w:val="00F77D23"/>
    <w:rsid w:val="00F805D2"/>
    <w:rsid w:val="00F805EF"/>
    <w:rsid w:val="00F8078E"/>
    <w:rsid w:val="00F8191F"/>
    <w:rsid w:val="00F821B5"/>
    <w:rsid w:val="00F838DE"/>
    <w:rsid w:val="00F83AB9"/>
    <w:rsid w:val="00F8400A"/>
    <w:rsid w:val="00F8657A"/>
    <w:rsid w:val="00F8663B"/>
    <w:rsid w:val="00F86651"/>
    <w:rsid w:val="00F86EAE"/>
    <w:rsid w:val="00F875EC"/>
    <w:rsid w:val="00F922D9"/>
    <w:rsid w:val="00F9288F"/>
    <w:rsid w:val="00F96860"/>
    <w:rsid w:val="00F96A55"/>
    <w:rsid w:val="00F96AF2"/>
    <w:rsid w:val="00F96C6A"/>
    <w:rsid w:val="00F97088"/>
    <w:rsid w:val="00F972CB"/>
    <w:rsid w:val="00FA046D"/>
    <w:rsid w:val="00FA0FB6"/>
    <w:rsid w:val="00FA13C3"/>
    <w:rsid w:val="00FA2458"/>
    <w:rsid w:val="00FA2A39"/>
    <w:rsid w:val="00FA2E58"/>
    <w:rsid w:val="00FA3CA5"/>
    <w:rsid w:val="00FA40C3"/>
    <w:rsid w:val="00FA49B1"/>
    <w:rsid w:val="00FA5A7C"/>
    <w:rsid w:val="00FA5B81"/>
    <w:rsid w:val="00FA5C04"/>
    <w:rsid w:val="00FA7009"/>
    <w:rsid w:val="00FA7036"/>
    <w:rsid w:val="00FB0951"/>
    <w:rsid w:val="00FB1C41"/>
    <w:rsid w:val="00FB271B"/>
    <w:rsid w:val="00FB3546"/>
    <w:rsid w:val="00FB39C1"/>
    <w:rsid w:val="00FB48B1"/>
    <w:rsid w:val="00FB55FC"/>
    <w:rsid w:val="00FB57AA"/>
    <w:rsid w:val="00FB5A21"/>
    <w:rsid w:val="00FB5B4F"/>
    <w:rsid w:val="00FB61AF"/>
    <w:rsid w:val="00FB72B5"/>
    <w:rsid w:val="00FC0F38"/>
    <w:rsid w:val="00FC0F62"/>
    <w:rsid w:val="00FC2EF7"/>
    <w:rsid w:val="00FC5348"/>
    <w:rsid w:val="00FC712C"/>
    <w:rsid w:val="00FC71A4"/>
    <w:rsid w:val="00FC7B6A"/>
    <w:rsid w:val="00FD09B1"/>
    <w:rsid w:val="00FD0A6D"/>
    <w:rsid w:val="00FD20F8"/>
    <w:rsid w:val="00FD54F3"/>
    <w:rsid w:val="00FD641C"/>
    <w:rsid w:val="00FD6B2C"/>
    <w:rsid w:val="00FE111F"/>
    <w:rsid w:val="00FE16E5"/>
    <w:rsid w:val="00FE1A6F"/>
    <w:rsid w:val="00FE1F2E"/>
    <w:rsid w:val="00FE2FD7"/>
    <w:rsid w:val="00FE5117"/>
    <w:rsid w:val="00FE519F"/>
    <w:rsid w:val="00FE56D3"/>
    <w:rsid w:val="00FE5FAF"/>
    <w:rsid w:val="00FE787B"/>
    <w:rsid w:val="00FE7B00"/>
    <w:rsid w:val="00FF0344"/>
    <w:rsid w:val="00FF2E71"/>
    <w:rsid w:val="00FF58F2"/>
    <w:rsid w:val="00FF5D63"/>
    <w:rsid w:val="00FF644F"/>
    <w:rsid w:val="00FF740A"/>
    <w:rsid w:val="00FF747D"/>
    <w:rsid w:val="017F07A0"/>
    <w:rsid w:val="01AE15BA"/>
    <w:rsid w:val="02B36F3A"/>
    <w:rsid w:val="037A6E22"/>
    <w:rsid w:val="04A0281C"/>
    <w:rsid w:val="04C26E12"/>
    <w:rsid w:val="053E0E2C"/>
    <w:rsid w:val="07AF7E3A"/>
    <w:rsid w:val="0950709A"/>
    <w:rsid w:val="0B3F14D4"/>
    <w:rsid w:val="0B4601F0"/>
    <w:rsid w:val="0B520873"/>
    <w:rsid w:val="0BE36304"/>
    <w:rsid w:val="0CFE134D"/>
    <w:rsid w:val="0D5F647C"/>
    <w:rsid w:val="0E992FBA"/>
    <w:rsid w:val="0F5F0397"/>
    <w:rsid w:val="10694D6D"/>
    <w:rsid w:val="11951E4E"/>
    <w:rsid w:val="12487A06"/>
    <w:rsid w:val="143567BF"/>
    <w:rsid w:val="153679D3"/>
    <w:rsid w:val="1612362B"/>
    <w:rsid w:val="17042D94"/>
    <w:rsid w:val="17237EFC"/>
    <w:rsid w:val="198279A5"/>
    <w:rsid w:val="198804EA"/>
    <w:rsid w:val="1B6D5BEA"/>
    <w:rsid w:val="1C9378D2"/>
    <w:rsid w:val="1CAB360C"/>
    <w:rsid w:val="1E536956"/>
    <w:rsid w:val="1FDE14DC"/>
    <w:rsid w:val="20512D78"/>
    <w:rsid w:val="232F4A33"/>
    <w:rsid w:val="23385FE2"/>
    <w:rsid w:val="234D05BB"/>
    <w:rsid w:val="23FD29D9"/>
    <w:rsid w:val="241368B9"/>
    <w:rsid w:val="259013DD"/>
    <w:rsid w:val="28235FAE"/>
    <w:rsid w:val="285F66C8"/>
    <w:rsid w:val="28F25980"/>
    <w:rsid w:val="29D4613D"/>
    <w:rsid w:val="2A2A7CB7"/>
    <w:rsid w:val="2A9A2B3C"/>
    <w:rsid w:val="2CAE4C7A"/>
    <w:rsid w:val="2D160F97"/>
    <w:rsid w:val="2DE05DD0"/>
    <w:rsid w:val="2E285441"/>
    <w:rsid w:val="2F6974E9"/>
    <w:rsid w:val="32FB6C42"/>
    <w:rsid w:val="332502F8"/>
    <w:rsid w:val="34ED6093"/>
    <w:rsid w:val="36A56AAC"/>
    <w:rsid w:val="370B0961"/>
    <w:rsid w:val="3A3169B0"/>
    <w:rsid w:val="3B5322AF"/>
    <w:rsid w:val="3B8E34F8"/>
    <w:rsid w:val="3C9806A1"/>
    <w:rsid w:val="3CB21257"/>
    <w:rsid w:val="3E162E48"/>
    <w:rsid w:val="3E3F6B1A"/>
    <w:rsid w:val="3E5B0665"/>
    <w:rsid w:val="430242C3"/>
    <w:rsid w:val="44896155"/>
    <w:rsid w:val="44E5170E"/>
    <w:rsid w:val="44E53A87"/>
    <w:rsid w:val="468B4FF2"/>
    <w:rsid w:val="47E32C0C"/>
    <w:rsid w:val="48E83E7B"/>
    <w:rsid w:val="49310C32"/>
    <w:rsid w:val="49403253"/>
    <w:rsid w:val="498126DD"/>
    <w:rsid w:val="4A3634C7"/>
    <w:rsid w:val="4B4B2DBA"/>
    <w:rsid w:val="4B8464B4"/>
    <w:rsid w:val="4BCF3F49"/>
    <w:rsid w:val="4C3A57E3"/>
    <w:rsid w:val="4CA87365"/>
    <w:rsid w:val="4D903641"/>
    <w:rsid w:val="4F0E2F8E"/>
    <w:rsid w:val="503F3946"/>
    <w:rsid w:val="50A8054F"/>
    <w:rsid w:val="51E0051D"/>
    <w:rsid w:val="52C553E8"/>
    <w:rsid w:val="532902E0"/>
    <w:rsid w:val="554A0B9A"/>
    <w:rsid w:val="558E6AA2"/>
    <w:rsid w:val="56A06F35"/>
    <w:rsid w:val="57085D09"/>
    <w:rsid w:val="57330F18"/>
    <w:rsid w:val="57714898"/>
    <w:rsid w:val="58845D45"/>
    <w:rsid w:val="591A2206"/>
    <w:rsid w:val="5A500ADD"/>
    <w:rsid w:val="5DBA42CC"/>
    <w:rsid w:val="5DDD008C"/>
    <w:rsid w:val="5EBB7FE7"/>
    <w:rsid w:val="5FE85B4B"/>
    <w:rsid w:val="60E313FF"/>
    <w:rsid w:val="61CC20BB"/>
    <w:rsid w:val="62291C00"/>
    <w:rsid w:val="668C50D8"/>
    <w:rsid w:val="66C12A4A"/>
    <w:rsid w:val="67662894"/>
    <w:rsid w:val="68595F91"/>
    <w:rsid w:val="6AB47DA3"/>
    <w:rsid w:val="6ACA05C6"/>
    <w:rsid w:val="6B1921B6"/>
    <w:rsid w:val="6DA22FC0"/>
    <w:rsid w:val="6DB9234D"/>
    <w:rsid w:val="6DE908EF"/>
    <w:rsid w:val="6ED30A35"/>
    <w:rsid w:val="71AA64AE"/>
    <w:rsid w:val="72BA36CA"/>
    <w:rsid w:val="74220495"/>
    <w:rsid w:val="750A7F2A"/>
    <w:rsid w:val="75BB7433"/>
    <w:rsid w:val="76A91918"/>
    <w:rsid w:val="76CB7B32"/>
    <w:rsid w:val="77093B3E"/>
    <w:rsid w:val="77D412DD"/>
    <w:rsid w:val="79403B25"/>
    <w:rsid w:val="79951709"/>
    <w:rsid w:val="799C6753"/>
    <w:rsid w:val="7A545120"/>
    <w:rsid w:val="7C6D071B"/>
    <w:rsid w:val="7CD2057E"/>
    <w:rsid w:val="7E52157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32"/>
      <w:szCs w:val="24"/>
      <w:lang w:val="en-US" w:eastAsia="zh-CN" w:bidi="ar-SA"/>
    </w:rPr>
  </w:style>
  <w:style w:type="paragraph" w:styleId="2">
    <w:name w:val="heading 1"/>
    <w:basedOn w:val="1"/>
    <w:next w:val="1"/>
    <w:autoRedefine/>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autoRedefine/>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autoRedefine/>
    <w:unhideWhenUsed/>
    <w:qFormat/>
    <w:uiPriority w:val="9"/>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autoRedefine/>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9">
    <w:name w:val="Default Paragraph Font"/>
    <w:autoRedefine/>
    <w:unhideWhenUsed/>
    <w:qFormat/>
    <w:uiPriority w:val="1"/>
  </w:style>
  <w:style w:type="table" w:default="1" w:styleId="8">
    <w:name w:val="Normal Table"/>
    <w:autoRedefine/>
    <w:unhideWhenUsed/>
    <w:qFormat/>
    <w:uiPriority w:val="99"/>
    <w:tblPr>
      <w:tblCellMar>
        <w:top w:w="0" w:type="dxa"/>
        <w:left w:w="108" w:type="dxa"/>
        <w:bottom w:w="0" w:type="dxa"/>
        <w:right w:w="108" w:type="dxa"/>
      </w:tblCellMar>
    </w:tblPr>
  </w:style>
  <w:style w:type="paragraph" w:styleId="6">
    <w:name w:val="footer"/>
    <w:basedOn w:val="1"/>
    <w:link w:val="11"/>
    <w:autoRedefine/>
    <w:unhideWhenUsed/>
    <w:qFormat/>
    <w:uiPriority w:val="99"/>
    <w:pPr>
      <w:tabs>
        <w:tab w:val="center" w:pos="4153"/>
        <w:tab w:val="right" w:pos="8306"/>
      </w:tabs>
      <w:snapToGrid w:val="0"/>
      <w:jc w:val="left"/>
    </w:pPr>
    <w:rPr>
      <w:sz w:val="18"/>
      <w:szCs w:val="18"/>
    </w:rPr>
  </w:style>
  <w:style w:type="paragraph" w:styleId="7">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 Spacing"/>
    <w:autoRedefine/>
    <w:qFormat/>
    <w:uiPriority w:val="1"/>
    <w:pPr>
      <w:widowControl w:val="0"/>
      <w:jc w:val="both"/>
    </w:pPr>
    <w:rPr>
      <w:rFonts w:ascii="Times New Roman" w:hAnsi="Times New Roman" w:eastAsia="宋体" w:cs="Times New Roman"/>
      <w:kern w:val="2"/>
      <w:sz w:val="32"/>
      <w:szCs w:val="24"/>
      <w:lang w:val="en-US" w:eastAsia="zh-CN" w:bidi="ar-SA"/>
    </w:rPr>
  </w:style>
  <w:style w:type="character" w:customStyle="1" w:styleId="11">
    <w:name w:val="页脚 Char"/>
    <w:basedOn w:val="9"/>
    <w:link w:val="6"/>
    <w:autoRedefine/>
    <w:semiHidden/>
    <w:qFormat/>
    <w:uiPriority w:val="99"/>
    <w:rPr>
      <w:rFonts w:ascii="Times New Roman" w:hAnsi="Times New Roman" w:eastAsia="宋体" w:cs="Times New Roman"/>
      <w:sz w:val="18"/>
      <w:szCs w:val="18"/>
    </w:rPr>
  </w:style>
  <w:style w:type="character" w:customStyle="1" w:styleId="12">
    <w:name w:val="页眉 Char"/>
    <w:basedOn w:val="9"/>
    <w:link w:val="7"/>
    <w:autoRedefine/>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1\AppData\Roaming\kingsoft\office6\templates\download\341d4c75-883d-4bd7-909c-9ce8929f7ba4\&#32844;&#24037;&#24180;&#24230;&#32771;&#26680;&#34920;.doc.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职工年度考核表.doc.docx</Template>
  <Pages>2</Pages>
  <Words>1399</Words>
  <Characters>1601</Characters>
  <Lines>5</Lines>
  <Paragraphs>1</Paragraphs>
  <TotalTime>3</TotalTime>
  <ScaleCrop>false</ScaleCrop>
  <LinksUpToDate>false</LinksUpToDate>
  <CharactersWithSpaces>1698</CharactersWithSpaces>
  <Application>WPS Office_12.1.0.18909_F1E327BC-269C-435d-A152-05C5408002CA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2024-11-08T00:52:00Z</dcterms:created>
  <dc:creator>01</dc:creator>
  <cp:lastModifiedBy>MIKI</cp:lastModifiedBy>
  <cp:lastPrinted>2024-11-08T03:39:00Z</cp:lastPrinted>
  <dcterms:modified xsi:type="dcterms:W3CDTF">2024-11-15T02:36:45Z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2052-12.1.0.18909</vt:lpwstr>
  </property>
  <property fmtid="{D5CDD505-2E9C-101B-9397-08002B2CF9AE}" pid="3" name="KSOTemplateUUID">
    <vt:lpwstr>v1.0_mb_2kjN42bBejFge7SiIViTuA==</vt:lpwstr>
  </property>
  <property fmtid="{D5CDD505-2E9C-101B-9397-08002B2CF9AE}" pid="4" name="ICV">
    <vt:lpwstr>36A5DD9DE6AE4EA08417BA654A948536_13</vt:lpwstr>
  </property>
</Properties>
</file>